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32"/>
          <w:szCs w:val="32"/>
          <w:highlight w:val="none"/>
        </w:rPr>
      </w:pPr>
      <w:bookmarkStart w:id="2" w:name="_GoBack"/>
      <w:bookmarkEnd w:id="2"/>
      <w:r>
        <w:rPr>
          <w:rFonts w:hint="eastAsia" w:ascii="宋体" w:hAnsi="宋体"/>
          <w:b/>
          <w:color w:val="auto"/>
          <w:sz w:val="32"/>
          <w:szCs w:val="32"/>
          <w:highlight w:val="none"/>
        </w:rPr>
        <w:t>第</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章</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投标相关文件格式</w:t>
      </w:r>
    </w:p>
    <w:p>
      <w:pPr>
        <w:widowControl/>
        <w:tabs>
          <w:tab w:val="left" w:pos="0"/>
        </w:tabs>
        <w:snapToGrid w:val="0"/>
        <w:spacing w:line="360" w:lineRule="auto"/>
        <w:jc w:val="left"/>
        <w:rPr>
          <w:rFonts w:ascii="宋体" w:hAnsi="宋体"/>
          <w:b/>
          <w:bCs/>
          <w:color w:val="auto"/>
          <w:kern w:val="0"/>
          <w:sz w:val="32"/>
          <w:szCs w:val="32"/>
          <w:highlight w:val="none"/>
        </w:rPr>
      </w:pPr>
    </w:p>
    <w:p>
      <w:pPr>
        <w:widowControl/>
        <w:spacing w:before="260" w:after="260" w:line="270" w:lineRule="atLeast"/>
        <w:ind w:left="-141" w:leftChars="-67"/>
        <w:jc w:val="left"/>
        <w:rPr>
          <w:rFonts w:ascii="宋体" w:hAnsi="宋体"/>
          <w:b/>
          <w:bCs/>
          <w:color w:val="auto"/>
          <w:kern w:val="0"/>
          <w:szCs w:val="21"/>
          <w:highlight w:val="none"/>
        </w:rPr>
      </w:pPr>
      <w:bookmarkStart w:id="0" w:name="_Toc350938485"/>
      <w:r>
        <w:rPr>
          <w:rFonts w:ascii="宋体" w:hAnsi="宋体"/>
          <w:color w:val="auto"/>
          <w:kern w:val="0"/>
          <w:highlight w:val="none"/>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yRfATVAAAACAEAAA8AAAAAAAAAAQAgAAAAIgAAAGRycy9kb3ducmV2LnhtbFBL&#10;AQIUABQAAAAIAIdO4kDhu8TL+QEAADUEAAAOAAAAAAAAAAEAIAAAACQBAABkcnMvZTJvRG9jLnht&#10;bFBLBQYAAAAABgAGAFkBAACP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color w:val="auto"/>
          <w:kern w:val="0"/>
          <w:sz w:val="36"/>
          <w:szCs w:val="36"/>
          <w:highlight w:val="none"/>
        </w:rPr>
        <w:t>附件</w:t>
      </w:r>
      <w:r>
        <w:rPr>
          <w:rFonts w:hint="eastAsia" w:ascii="宋体" w:hAnsi="宋体"/>
          <w:b/>
          <w:bCs/>
          <w:color w:val="auto"/>
          <w:kern w:val="0"/>
          <w:sz w:val="36"/>
          <w:szCs w:val="36"/>
          <w:highlight w:val="none"/>
        </w:rPr>
        <w:t>一</w:t>
      </w:r>
      <w:r>
        <w:rPr>
          <w:rFonts w:ascii="宋体" w:hAnsi="宋体"/>
          <w:b/>
          <w:bCs/>
          <w:color w:val="auto"/>
          <w:kern w:val="0"/>
          <w:sz w:val="36"/>
          <w:szCs w:val="36"/>
          <w:highlight w:val="none"/>
        </w:rPr>
        <w:t>封面格式1</w:t>
      </w:r>
      <w:bookmarkEnd w:id="0"/>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450"/>
          <w:tab w:val="left" w:pos="8280"/>
        </w:tabs>
        <w:spacing w:line="360" w:lineRule="auto"/>
        <w:ind w:left="-141" w:leftChars="-67" w:firstLine="1082" w:firstLineChars="245"/>
        <w:jc w:val="left"/>
        <w:rPr>
          <w:rFonts w:ascii="宋体" w:hAnsi="宋体"/>
          <w:b/>
          <w:color w:val="auto"/>
          <w:kern w:val="0"/>
          <w:sz w:val="44"/>
          <w:szCs w:val="44"/>
          <w:highlight w:val="none"/>
        </w:rPr>
      </w:pPr>
      <w:r>
        <w:rPr>
          <w:rFonts w:ascii="宋体" w:hAnsi="宋体"/>
          <w:b/>
          <w:color w:val="auto"/>
          <w:kern w:val="0"/>
          <w:sz w:val="44"/>
          <w:szCs w:val="44"/>
          <w:highlight w:val="none"/>
        </w:rPr>
        <w:t>项目</w:t>
      </w: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r>
        <w:rPr>
          <w:rFonts w:ascii="宋体" w:hAnsi="宋体"/>
          <w:b/>
          <w:color w:val="auto"/>
          <w:kern w:val="0"/>
          <w:sz w:val="44"/>
          <w:szCs w:val="44"/>
          <w:highlight w:val="none"/>
        </w:rPr>
        <w:t>投标文件</w:t>
      </w:r>
    </w:p>
    <w:p>
      <w:pPr>
        <w:widowControl/>
        <w:tabs>
          <w:tab w:val="left" w:pos="8280"/>
        </w:tabs>
        <w:spacing w:line="360" w:lineRule="auto"/>
        <w:ind w:left="-141" w:leftChars="-67" w:firstLine="480"/>
        <w:jc w:val="center"/>
        <w:rPr>
          <w:rFonts w:ascii="宋体" w:hAnsi="宋体"/>
          <w:b/>
          <w:color w:val="auto"/>
          <w:kern w:val="0"/>
          <w:sz w:val="32"/>
          <w:szCs w:val="32"/>
          <w:highlight w:val="none"/>
        </w:rPr>
      </w:pPr>
      <w:r>
        <w:rPr>
          <w:rFonts w:ascii="宋体" w:hAnsi="宋体"/>
          <w:b/>
          <w:color w:val="auto"/>
          <w:kern w:val="0"/>
          <w:sz w:val="32"/>
          <w:szCs w:val="32"/>
          <w:highlight w:val="none"/>
        </w:rPr>
        <w:t>（技术文件）</w:t>
      </w:r>
    </w:p>
    <w:p>
      <w:pPr>
        <w:widowControl/>
        <w:tabs>
          <w:tab w:val="left" w:pos="275"/>
          <w:tab w:val="left" w:pos="8280"/>
        </w:tabs>
        <w:spacing w:line="360" w:lineRule="auto"/>
        <w:ind w:left="-141" w:leftChars="-67" w:firstLine="480"/>
        <w:jc w:val="left"/>
        <w:rPr>
          <w:rFonts w:ascii="宋体" w:hAnsi="宋体"/>
          <w:b/>
          <w:color w:val="auto"/>
          <w:kern w:val="0"/>
          <w:sz w:val="36"/>
          <w:szCs w:val="36"/>
          <w:highlight w:val="none"/>
        </w:rPr>
      </w:pPr>
      <w:r>
        <w:rPr>
          <w:rFonts w:ascii="宋体" w:hAnsi="宋体"/>
          <w:b/>
          <w:color w:val="auto"/>
          <w:kern w:val="0"/>
          <w:sz w:val="36"/>
          <w:szCs w:val="36"/>
          <w:highlight w:val="none"/>
        </w:rPr>
        <w:tab/>
      </w:r>
    </w:p>
    <w:p>
      <w:pPr>
        <w:widowControl/>
        <w:tabs>
          <w:tab w:val="left" w:pos="275"/>
          <w:tab w:val="left" w:pos="8280"/>
        </w:tabs>
        <w:spacing w:line="360" w:lineRule="auto"/>
        <w:ind w:left="-141" w:leftChars="-67"/>
        <w:jc w:val="left"/>
        <w:rPr>
          <w:rFonts w:ascii="宋体" w:hAnsi="宋体"/>
          <w:b/>
          <w:color w:val="auto"/>
          <w:kern w:val="0"/>
          <w:sz w:val="32"/>
          <w:szCs w:val="32"/>
          <w:highlight w:val="none"/>
        </w:rPr>
      </w:pPr>
    </w:p>
    <w:p>
      <w:pPr>
        <w:widowControl/>
        <w:tabs>
          <w:tab w:val="left" w:pos="27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采购项目编号：</w:t>
      </w:r>
    </w:p>
    <w:p>
      <w:pPr>
        <w:widowControl/>
        <w:tabs>
          <w:tab w:val="left" w:pos="76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投标人（公章）：</w:t>
      </w:r>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350"/>
          <w:tab w:val="left" w:pos="8280"/>
        </w:tabs>
        <w:spacing w:line="360" w:lineRule="auto"/>
        <w:ind w:left="-141" w:leftChars="-67" w:firstLine="315" w:firstLineChars="98"/>
        <w:jc w:val="left"/>
        <w:rPr>
          <w:rFonts w:ascii="宋体" w:hAnsi="宋体"/>
          <w:b/>
          <w:color w:val="auto"/>
          <w:kern w:val="0"/>
          <w:sz w:val="32"/>
          <w:szCs w:val="32"/>
          <w:highlight w:val="none"/>
        </w:rPr>
      </w:pPr>
      <w:r>
        <w:rPr>
          <w:rFonts w:ascii="宋体" w:hAnsi="宋体"/>
          <w:b/>
          <w:color w:val="auto"/>
          <w:kern w:val="0"/>
          <w:sz w:val="32"/>
          <w:szCs w:val="32"/>
          <w:highlight w:val="none"/>
        </w:rPr>
        <w:t>投标人法定代表人</w:t>
      </w:r>
    </w:p>
    <w:p>
      <w:pPr>
        <w:widowControl/>
        <w:tabs>
          <w:tab w:val="left" w:pos="840"/>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或其委托人（签字）：</w:t>
      </w:r>
    </w:p>
    <w:p>
      <w:pPr>
        <w:widowControl/>
        <w:tabs>
          <w:tab w:val="left" w:pos="8280"/>
        </w:tabs>
        <w:spacing w:line="360" w:lineRule="auto"/>
        <w:ind w:left="-141" w:leftChars="-67"/>
        <w:rPr>
          <w:rFonts w:ascii="宋体" w:hAnsi="宋体"/>
          <w:b/>
          <w:color w:val="auto"/>
          <w:kern w:val="0"/>
          <w:sz w:val="32"/>
          <w:szCs w:val="32"/>
          <w:highlight w:val="none"/>
        </w:rPr>
      </w:pPr>
    </w:p>
    <w:p>
      <w:pPr>
        <w:widowControl/>
        <w:tabs>
          <w:tab w:val="left" w:pos="350"/>
          <w:tab w:val="left" w:pos="8280"/>
        </w:tabs>
        <w:spacing w:line="360" w:lineRule="auto"/>
        <w:ind w:left="-141" w:leftChars="-67" w:firstLine="480"/>
        <w:jc w:val="left"/>
        <w:rPr>
          <w:rFonts w:ascii="宋体" w:hAnsi="宋体"/>
          <w:b/>
          <w:color w:val="auto"/>
          <w:kern w:val="0"/>
          <w:sz w:val="32"/>
          <w:szCs w:val="32"/>
          <w:highlight w:val="none"/>
        </w:rPr>
      </w:pPr>
      <w:r>
        <w:rPr>
          <w:rFonts w:ascii="宋体" w:hAnsi="宋体"/>
          <w:b/>
          <w:color w:val="auto"/>
          <w:kern w:val="0"/>
          <w:sz w:val="32"/>
          <w:szCs w:val="32"/>
          <w:highlight w:val="none"/>
        </w:rPr>
        <w:t>年月日</w:t>
      </w:r>
    </w:p>
    <w:p>
      <w:pPr>
        <w:widowControl/>
        <w:spacing w:before="150" w:after="150" w:line="480" w:lineRule="atLeast"/>
        <w:ind w:right="300"/>
        <w:jc w:val="left"/>
        <w:rPr>
          <w:rFonts w:ascii="宋体" w:hAnsi="宋体"/>
          <w:b/>
          <w:bCs/>
          <w:color w:val="auto"/>
          <w:kern w:val="0"/>
          <w:sz w:val="32"/>
          <w:szCs w:val="32"/>
          <w:highlight w:val="none"/>
        </w:rPr>
      </w:pPr>
    </w:p>
    <w:p>
      <w:pPr>
        <w:widowControl/>
        <w:spacing w:before="150" w:after="150" w:line="480" w:lineRule="atLeast"/>
        <w:ind w:right="300"/>
        <w:jc w:val="left"/>
        <w:rPr>
          <w:rFonts w:ascii="宋体" w:hAnsi="宋体"/>
          <w:b/>
          <w:bCs/>
          <w:color w:val="auto"/>
          <w:kern w:val="0"/>
          <w:sz w:val="32"/>
          <w:szCs w:val="32"/>
          <w:highlight w:val="none"/>
        </w:rPr>
      </w:pPr>
    </w:p>
    <w:p>
      <w:pPr>
        <w:widowControl/>
        <w:spacing w:before="260" w:after="260" w:line="270" w:lineRule="atLeast"/>
        <w:ind w:left="-141" w:leftChars="-67"/>
        <w:jc w:val="left"/>
        <w:rPr>
          <w:rFonts w:ascii="宋体" w:hAnsi="宋体"/>
          <w:b/>
          <w:bCs/>
          <w:color w:val="auto"/>
          <w:kern w:val="0"/>
          <w:sz w:val="36"/>
          <w:szCs w:val="36"/>
          <w:highlight w:val="none"/>
        </w:rPr>
      </w:pPr>
      <w:bookmarkStart w:id="1" w:name="_Toc350938486"/>
    </w:p>
    <w:p>
      <w:pPr>
        <w:widowControl/>
        <w:spacing w:before="260" w:after="260" w:line="270" w:lineRule="atLeast"/>
        <w:ind w:left="-141" w:leftChars="-67"/>
        <w:jc w:val="left"/>
        <w:rPr>
          <w:rFonts w:ascii="宋体" w:hAnsi="宋体"/>
          <w:b/>
          <w:bCs/>
          <w:color w:val="auto"/>
          <w:kern w:val="0"/>
          <w:sz w:val="36"/>
          <w:szCs w:val="36"/>
          <w:highlight w:val="none"/>
        </w:rPr>
      </w:pPr>
    </w:p>
    <w:p>
      <w:pPr>
        <w:widowControl/>
        <w:spacing w:before="260" w:after="260" w:line="270" w:lineRule="atLeast"/>
        <w:ind w:left="-141" w:leftChars="-67"/>
        <w:jc w:val="left"/>
        <w:rPr>
          <w:rFonts w:ascii="宋体" w:hAnsi="宋体"/>
          <w:b/>
          <w:bCs/>
          <w:color w:val="auto"/>
          <w:kern w:val="0"/>
          <w:sz w:val="36"/>
          <w:szCs w:val="36"/>
          <w:highlight w:val="none"/>
        </w:rPr>
      </w:pPr>
      <w:r>
        <w:rPr>
          <w:rFonts w:ascii="宋体" w:hAnsi="宋体"/>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b/>
                                <w:sz w:val="28"/>
                                <w:szCs w:val="28"/>
                              </w:rPr>
                              <w:t>正（副）本</w:t>
                            </w:r>
                          </w:p>
                        </w:txbxContent>
                      </wps:txbx>
                      <wps:bodyPr upright="1"/>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ob17XAAAACAEAAA8AAAAAAAAAAQAgAAAAIgAAAGRycy9kb3ducmV2Lnht&#10;bFBLAQIUABQAAAAIAIdO4kAAKu/e+gEAADUEAAAOAAAAAAAAAAEAIAAAACYBAABkcnMvZTJvRG9j&#10;LnhtbFBLBQYAAAAABgAGAFkBAACSBQAAAAA=&#10;">
                <v:fill on="t" focussize="0,0"/>
                <v:stroke color="#000000"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宋体" w:hAnsi="宋体"/>
          <w:b/>
          <w:bCs/>
          <w:color w:val="auto"/>
          <w:kern w:val="0"/>
          <w:szCs w:val="21"/>
          <w:highlight w:val="none"/>
        </w:rPr>
      </w:pPr>
      <w:r>
        <w:rPr>
          <w:rFonts w:ascii="宋体" w:hAnsi="宋体"/>
          <w:b/>
          <w:bCs/>
          <w:color w:val="auto"/>
          <w:kern w:val="0"/>
          <w:sz w:val="36"/>
          <w:szCs w:val="36"/>
          <w:highlight w:val="none"/>
        </w:rPr>
        <w:t>附件</w:t>
      </w:r>
      <w:r>
        <w:rPr>
          <w:rFonts w:hint="eastAsia" w:ascii="宋体" w:hAnsi="宋体"/>
          <w:b/>
          <w:bCs/>
          <w:color w:val="auto"/>
          <w:kern w:val="0"/>
          <w:sz w:val="36"/>
          <w:szCs w:val="36"/>
          <w:highlight w:val="none"/>
        </w:rPr>
        <w:t>二</w:t>
      </w:r>
      <w:r>
        <w:rPr>
          <w:rFonts w:ascii="宋体" w:hAnsi="宋体"/>
          <w:b/>
          <w:bCs/>
          <w:color w:val="auto"/>
          <w:kern w:val="0"/>
          <w:sz w:val="36"/>
          <w:szCs w:val="36"/>
          <w:highlight w:val="none"/>
        </w:rPr>
        <w:t>封面格式2</w:t>
      </w:r>
      <w:bookmarkEnd w:id="1"/>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450"/>
          <w:tab w:val="left" w:pos="8280"/>
        </w:tabs>
        <w:spacing w:line="360" w:lineRule="auto"/>
        <w:ind w:left="-141" w:leftChars="-67" w:firstLine="649" w:firstLineChars="147"/>
        <w:jc w:val="left"/>
        <w:rPr>
          <w:rFonts w:ascii="宋体" w:hAnsi="宋体"/>
          <w:b/>
          <w:color w:val="auto"/>
          <w:kern w:val="0"/>
          <w:sz w:val="44"/>
          <w:szCs w:val="44"/>
          <w:highlight w:val="none"/>
        </w:rPr>
      </w:pPr>
      <w:r>
        <w:rPr>
          <w:rFonts w:ascii="宋体" w:hAnsi="宋体"/>
          <w:b/>
          <w:color w:val="auto"/>
          <w:kern w:val="0"/>
          <w:sz w:val="44"/>
          <w:szCs w:val="44"/>
          <w:highlight w:val="none"/>
        </w:rPr>
        <w:t>项目</w:t>
      </w: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p>
    <w:p>
      <w:pPr>
        <w:widowControl/>
        <w:tabs>
          <w:tab w:val="left" w:pos="450"/>
          <w:tab w:val="left" w:pos="8280"/>
        </w:tabs>
        <w:spacing w:line="360" w:lineRule="auto"/>
        <w:ind w:left="-141" w:leftChars="-67" w:firstLine="480"/>
        <w:jc w:val="center"/>
        <w:rPr>
          <w:rFonts w:ascii="宋体" w:hAnsi="宋体"/>
          <w:b/>
          <w:color w:val="auto"/>
          <w:kern w:val="0"/>
          <w:sz w:val="44"/>
          <w:szCs w:val="44"/>
          <w:highlight w:val="none"/>
        </w:rPr>
      </w:pPr>
      <w:r>
        <w:rPr>
          <w:rFonts w:ascii="宋体" w:hAnsi="宋体"/>
          <w:b/>
          <w:color w:val="auto"/>
          <w:kern w:val="0"/>
          <w:sz w:val="44"/>
          <w:szCs w:val="44"/>
          <w:highlight w:val="none"/>
        </w:rPr>
        <w:t>投标文件</w:t>
      </w:r>
    </w:p>
    <w:p>
      <w:pPr>
        <w:widowControl/>
        <w:tabs>
          <w:tab w:val="left" w:pos="8280"/>
        </w:tabs>
        <w:spacing w:line="360" w:lineRule="auto"/>
        <w:ind w:left="-141" w:leftChars="-67" w:firstLine="480"/>
        <w:jc w:val="center"/>
        <w:rPr>
          <w:rFonts w:ascii="宋体" w:hAnsi="宋体"/>
          <w:b/>
          <w:color w:val="auto"/>
          <w:kern w:val="0"/>
          <w:sz w:val="32"/>
          <w:szCs w:val="32"/>
          <w:highlight w:val="none"/>
        </w:rPr>
      </w:pPr>
      <w:r>
        <w:rPr>
          <w:rFonts w:ascii="宋体" w:hAnsi="宋体"/>
          <w:b/>
          <w:color w:val="auto"/>
          <w:kern w:val="0"/>
          <w:sz w:val="32"/>
          <w:szCs w:val="32"/>
          <w:highlight w:val="none"/>
        </w:rPr>
        <w:t>（商务文件）</w:t>
      </w:r>
    </w:p>
    <w:p>
      <w:pPr>
        <w:widowControl/>
        <w:tabs>
          <w:tab w:val="left" w:pos="275"/>
          <w:tab w:val="left" w:pos="8280"/>
        </w:tabs>
        <w:spacing w:line="360" w:lineRule="auto"/>
        <w:ind w:left="-141" w:leftChars="-67" w:firstLine="480"/>
        <w:jc w:val="left"/>
        <w:rPr>
          <w:rFonts w:ascii="宋体" w:hAnsi="宋体"/>
          <w:b/>
          <w:color w:val="auto"/>
          <w:kern w:val="0"/>
          <w:sz w:val="36"/>
          <w:szCs w:val="36"/>
          <w:highlight w:val="none"/>
        </w:rPr>
      </w:pPr>
      <w:r>
        <w:rPr>
          <w:rFonts w:ascii="宋体" w:hAnsi="宋体"/>
          <w:b/>
          <w:color w:val="auto"/>
          <w:kern w:val="0"/>
          <w:sz w:val="36"/>
          <w:szCs w:val="36"/>
          <w:highlight w:val="none"/>
        </w:rPr>
        <w:tab/>
      </w:r>
    </w:p>
    <w:p>
      <w:pPr>
        <w:widowControl/>
        <w:tabs>
          <w:tab w:val="left" w:pos="275"/>
          <w:tab w:val="left" w:pos="8280"/>
        </w:tabs>
        <w:spacing w:line="360" w:lineRule="auto"/>
        <w:ind w:left="-141" w:leftChars="-67"/>
        <w:jc w:val="left"/>
        <w:rPr>
          <w:rFonts w:ascii="宋体" w:hAnsi="宋体"/>
          <w:b/>
          <w:color w:val="auto"/>
          <w:kern w:val="0"/>
          <w:sz w:val="32"/>
          <w:szCs w:val="32"/>
          <w:highlight w:val="none"/>
        </w:rPr>
      </w:pPr>
    </w:p>
    <w:p>
      <w:pPr>
        <w:widowControl/>
        <w:tabs>
          <w:tab w:val="left" w:pos="27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采购项目编号：</w:t>
      </w:r>
    </w:p>
    <w:p>
      <w:pPr>
        <w:widowControl/>
        <w:tabs>
          <w:tab w:val="left" w:pos="765"/>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投标人（公章）：</w:t>
      </w:r>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350"/>
          <w:tab w:val="left" w:pos="8280"/>
        </w:tabs>
        <w:spacing w:line="360" w:lineRule="auto"/>
        <w:ind w:left="-141" w:leftChars="-67" w:firstLine="315" w:firstLineChars="98"/>
        <w:jc w:val="left"/>
        <w:rPr>
          <w:rFonts w:ascii="宋体" w:hAnsi="宋体"/>
          <w:b/>
          <w:color w:val="auto"/>
          <w:kern w:val="0"/>
          <w:sz w:val="32"/>
          <w:szCs w:val="32"/>
          <w:highlight w:val="none"/>
        </w:rPr>
      </w:pPr>
      <w:r>
        <w:rPr>
          <w:rFonts w:ascii="宋体" w:hAnsi="宋体"/>
          <w:b/>
          <w:color w:val="auto"/>
          <w:kern w:val="0"/>
          <w:sz w:val="32"/>
          <w:szCs w:val="32"/>
          <w:highlight w:val="none"/>
        </w:rPr>
        <w:t>投标人法定代表人</w:t>
      </w:r>
    </w:p>
    <w:p>
      <w:pPr>
        <w:widowControl/>
        <w:tabs>
          <w:tab w:val="left" w:pos="840"/>
          <w:tab w:val="left" w:pos="8280"/>
        </w:tabs>
        <w:spacing w:line="360" w:lineRule="auto"/>
        <w:ind w:left="-141" w:leftChars="-67" w:firstLine="315" w:firstLineChars="98"/>
        <w:jc w:val="left"/>
        <w:rPr>
          <w:rFonts w:ascii="宋体" w:hAnsi="宋体"/>
          <w:b/>
          <w:color w:val="auto"/>
          <w:kern w:val="0"/>
          <w:sz w:val="36"/>
          <w:szCs w:val="36"/>
          <w:highlight w:val="none"/>
        </w:rPr>
      </w:pPr>
      <w:r>
        <w:rPr>
          <w:rFonts w:ascii="宋体" w:hAnsi="宋体"/>
          <w:b/>
          <w:color w:val="auto"/>
          <w:kern w:val="0"/>
          <w:sz w:val="32"/>
          <w:szCs w:val="32"/>
          <w:highlight w:val="none"/>
        </w:rPr>
        <w:t>或其委托人（签字）：</w:t>
      </w:r>
    </w:p>
    <w:p>
      <w:pPr>
        <w:widowControl/>
        <w:tabs>
          <w:tab w:val="left" w:pos="8280"/>
        </w:tabs>
        <w:spacing w:line="360" w:lineRule="auto"/>
        <w:ind w:left="-141" w:leftChars="-67" w:firstLine="480"/>
        <w:jc w:val="center"/>
        <w:rPr>
          <w:rFonts w:ascii="宋体" w:hAnsi="宋体"/>
          <w:b/>
          <w:color w:val="auto"/>
          <w:kern w:val="0"/>
          <w:sz w:val="32"/>
          <w:szCs w:val="32"/>
          <w:highlight w:val="none"/>
        </w:rPr>
      </w:pPr>
    </w:p>
    <w:p>
      <w:pPr>
        <w:widowControl/>
        <w:tabs>
          <w:tab w:val="left" w:pos="350"/>
          <w:tab w:val="left" w:pos="8280"/>
        </w:tabs>
        <w:spacing w:line="360" w:lineRule="auto"/>
        <w:ind w:left="-141" w:leftChars="-67" w:firstLine="480"/>
        <w:jc w:val="left"/>
        <w:rPr>
          <w:rFonts w:ascii="宋体" w:hAnsi="宋体"/>
          <w:b/>
          <w:color w:val="auto"/>
          <w:kern w:val="0"/>
          <w:sz w:val="32"/>
          <w:szCs w:val="32"/>
          <w:highlight w:val="none"/>
        </w:rPr>
      </w:pPr>
      <w:r>
        <w:rPr>
          <w:rFonts w:ascii="宋体" w:hAnsi="宋体"/>
          <w:b/>
          <w:color w:val="auto"/>
          <w:kern w:val="0"/>
          <w:sz w:val="32"/>
          <w:szCs w:val="32"/>
          <w:highlight w:val="none"/>
        </w:rPr>
        <w:t>年月日</w:t>
      </w: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spacing w:line="360" w:lineRule="auto"/>
        <w:rPr>
          <w:rFonts w:ascii="宋体" w:hAnsi="宋体"/>
          <w:b/>
          <w:color w:val="auto"/>
          <w:sz w:val="32"/>
          <w:szCs w:val="32"/>
          <w:highlight w:val="none"/>
        </w:rPr>
      </w:pPr>
    </w:p>
    <w:p>
      <w:pPr>
        <w:widowControl/>
        <w:spacing w:line="420" w:lineRule="atLeast"/>
        <w:rPr>
          <w:rFonts w:ascii="宋体" w:hAnsi="宋体" w:cs="宋体"/>
          <w:color w:val="auto"/>
          <w:kern w:val="0"/>
          <w:sz w:val="28"/>
          <w:szCs w:val="28"/>
          <w:highlight w:val="none"/>
        </w:rPr>
      </w:pPr>
      <w:r>
        <w:rPr>
          <w:rFonts w:hint="eastAsia" w:ascii="宋体" w:hAnsi="宋体" w:cs="宋体"/>
          <w:color w:val="auto"/>
          <w:kern w:val="0"/>
          <w:sz w:val="28"/>
          <w:szCs w:val="28"/>
          <w:highlight w:val="none"/>
        </w:rPr>
        <w:t>附件三：投标函（格式）</w:t>
      </w:r>
    </w:p>
    <w:p>
      <w:pPr>
        <w:pStyle w:val="11"/>
        <w:spacing w:line="400" w:lineRule="exact"/>
        <w:rPr>
          <w:rFonts w:hAnsi="宋体" w:cs="宋体"/>
          <w:color w:val="auto"/>
          <w:kern w:val="0"/>
          <w:sz w:val="24"/>
          <w:szCs w:val="24"/>
          <w:highlight w:val="none"/>
        </w:rPr>
      </w:pPr>
    </w:p>
    <w:p>
      <w:pPr>
        <w:pStyle w:val="11"/>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致：</w:t>
      </w:r>
    </w:p>
    <w:p>
      <w:pPr>
        <w:pStyle w:val="11"/>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_________________________（投标人全称）授权_________________（全名、职务）为全权代表参加贵方组织的_________________________项目（招标项目名称、招标编号）标段的招标、投标等有关活动，为此提交下述文件：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1、技术标，正本一份，副本份；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2、商务标，正本一份，副本份；</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4、据此函，签字代表宣布同意如下：</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1）所附投标报价表中规定的应提供和支付的设备和服务投标总价为（人民币）</w:t>
      </w:r>
      <w:r>
        <w:rPr>
          <w:rFonts w:hint="eastAsia" w:ascii="宋体" w:hAnsi="宋体" w:cs="宋体"/>
          <w:color w:val="auto"/>
          <w:kern w:val="0"/>
          <w:sz w:val="24"/>
          <w:szCs w:val="24"/>
          <w:highlight w:val="none"/>
          <w:u w:val="single"/>
        </w:rPr>
        <w:t>__   _</w:t>
      </w:r>
      <w:r>
        <w:rPr>
          <w:rFonts w:hint="eastAsia" w:ascii="宋体" w:hAnsi="宋体" w:cs="宋体"/>
          <w:color w:val="auto"/>
          <w:kern w:val="0"/>
          <w:sz w:val="24"/>
          <w:szCs w:val="24"/>
          <w:highlight w:val="none"/>
        </w:rPr>
        <w:t>，即</w:t>
      </w:r>
      <w:r>
        <w:rPr>
          <w:rFonts w:hint="eastAsia" w:ascii="宋体" w:hAnsi="宋体" w:cs="宋体"/>
          <w:color w:val="auto"/>
          <w:kern w:val="0"/>
          <w:sz w:val="24"/>
          <w:szCs w:val="24"/>
          <w:highlight w:val="none"/>
          <w:u w:val="single"/>
        </w:rPr>
        <w:t>___  ____</w:t>
      </w:r>
      <w:r>
        <w:rPr>
          <w:rFonts w:hint="eastAsia" w:ascii="宋体" w:hAnsi="宋体" w:cs="宋体"/>
          <w:color w:val="auto"/>
          <w:kern w:val="0"/>
          <w:sz w:val="24"/>
          <w:szCs w:val="24"/>
          <w:highlight w:val="none"/>
        </w:rPr>
        <w:t>（大写）。（企业成本价为元）</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2）投标人已详细审查全部招标文件，我们完全理解并同意放弃对这方面有不明及误解的权利。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3）投标人将按招标文件规定履行合同责任和义务。</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4）其投标自开标之日起有效期____个日历天。</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5）如果在规定的开标时间后，投标人不得在投标有效期内撤回投标。</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7）投标文件中未明确的东西，一律按招标文件规定执行。</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8）与本投标有关的一切正式往来通讯请寄：</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地址：______________________             邮编：______________________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电话：______________________  传真：______________________ </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投标人名称：_____________ （公章）全权代表签字： 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投标人代表职务： ______________________</w:t>
      </w:r>
    </w:p>
    <w:p>
      <w:pPr>
        <w:spacing w:line="6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投标日期： _______年____月____日</w:t>
      </w:r>
    </w:p>
    <w:p>
      <w:pPr>
        <w:widowControl/>
        <w:spacing w:line="420" w:lineRule="atLeast"/>
        <w:ind w:firstLine="480"/>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widowControl/>
        <w:spacing w:line="420" w:lineRule="atLeast"/>
        <w:rPr>
          <w:rFonts w:ascii="宋体" w:hAnsi="宋体" w:cs="宋体"/>
          <w:color w:val="auto"/>
          <w:kern w:val="0"/>
          <w:sz w:val="24"/>
          <w:szCs w:val="24"/>
          <w:highlight w:val="none"/>
        </w:rPr>
      </w:pPr>
    </w:p>
    <w:p>
      <w:pPr>
        <w:rPr>
          <w:rFonts w:ascii="宋体" w:hAnsi="宋体"/>
          <w:b/>
          <w:bCs/>
          <w:color w:val="auto"/>
          <w:sz w:val="36"/>
          <w:szCs w:val="36"/>
          <w:highlight w:val="none"/>
        </w:rPr>
      </w:pPr>
    </w:p>
    <w:p>
      <w:pPr>
        <w:rPr>
          <w:rFonts w:ascii="宋体" w:hAnsi="宋体" w:cs="宋体"/>
          <w:b/>
          <w:bCs/>
          <w:color w:val="auto"/>
          <w:kern w:val="0"/>
          <w:sz w:val="28"/>
          <w:szCs w:val="28"/>
          <w:highlight w:val="none"/>
        </w:rPr>
      </w:pPr>
      <w:r>
        <w:rPr>
          <w:rFonts w:hint="eastAsia" w:ascii="宋体" w:hAnsi="宋体" w:cs="宋体"/>
          <w:color w:val="auto"/>
          <w:kern w:val="0"/>
          <w:sz w:val="28"/>
          <w:szCs w:val="28"/>
          <w:highlight w:val="none"/>
        </w:rPr>
        <w:t>附件四</w:t>
      </w:r>
      <w:r>
        <w:rPr>
          <w:rFonts w:hint="eastAsia" w:ascii="宋体" w:hAnsi="宋体" w:cs="宋体"/>
          <w:color w:val="auto"/>
          <w:kern w:val="0"/>
          <w:sz w:val="28"/>
          <w:szCs w:val="28"/>
          <w:highlight w:val="none"/>
          <w:lang w:val="en-US" w:eastAsia="zh-CN"/>
        </w:rPr>
        <w:t xml:space="preserve">  </w:t>
      </w:r>
      <w:r>
        <w:rPr>
          <w:rFonts w:hint="eastAsia" w:ascii="宋体" w:hAnsi="宋体" w:cs="宋体"/>
          <w:b/>
          <w:bCs/>
          <w:color w:val="auto"/>
          <w:kern w:val="0"/>
          <w:sz w:val="28"/>
          <w:szCs w:val="28"/>
          <w:highlight w:val="none"/>
        </w:rPr>
        <w:t>投标人法定代表人授权书（格式）</w:t>
      </w:r>
    </w:p>
    <w:p>
      <w:pPr>
        <w:spacing w:line="480" w:lineRule="auto"/>
        <w:rPr>
          <w:rFonts w:ascii="宋体" w:hAnsi="宋体"/>
          <w:b/>
          <w:color w:val="auto"/>
          <w:sz w:val="48"/>
          <w:highlight w:val="none"/>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项目名称：</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日期：</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致：（采购人名称）</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注册于（注册地址）的</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系中华人民共和国合法企业；本人（授权人姓名）系该公司的法定代表人。现特授权本单位的（被授权人姓名）（身份证号码）为我公司合法代理人，全权代表我公司办理就项目的投标、谈判、签约等具体工作，并签署全部有关的文件、协议及合同。</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我公司对被授权人的签名负全部责任。</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被授权人身份证复印件：</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投标人公章：</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授权人签名：职务：</w:t>
      </w: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被授权人签名：</w:t>
      </w:r>
    </w:p>
    <w:p>
      <w:pPr>
        <w:spacing w:line="400" w:lineRule="exact"/>
        <w:ind w:firstLine="480" w:firstLineChars="200"/>
        <w:rPr>
          <w:rFonts w:ascii="宋体" w:hAnsi="宋体" w:cs="宋体"/>
          <w:color w:val="auto"/>
          <w:kern w:val="0"/>
          <w:sz w:val="24"/>
          <w:szCs w:val="24"/>
          <w:highlight w:val="none"/>
          <w:lang w:val="zh-CN"/>
        </w:rPr>
      </w:pPr>
    </w:p>
    <w:p>
      <w:pPr>
        <w:spacing w:line="400" w:lineRule="exact"/>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注：投标人法定代表人参加投标的，提供法定代表人证明书和身份证明即可。</w:t>
      </w:r>
    </w:p>
    <w:p>
      <w:pPr>
        <w:spacing w:line="400" w:lineRule="exact"/>
        <w:rPr>
          <w:rFonts w:ascii="宋体" w:hAnsi="宋体" w:cs="宋体"/>
          <w:color w:val="auto"/>
          <w:kern w:val="0"/>
          <w:sz w:val="24"/>
          <w:szCs w:val="24"/>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napToGrid w:val="0"/>
        <w:spacing w:before="50" w:after="50"/>
        <w:rPr>
          <w:rFonts w:ascii="宋体" w:hAnsi="宋体"/>
          <w:b/>
          <w:color w:val="auto"/>
          <w:sz w:val="24"/>
          <w:szCs w:val="24"/>
          <w:highlight w:val="none"/>
        </w:rPr>
      </w:pPr>
      <w:r>
        <w:rPr>
          <w:rFonts w:hint="eastAsia" w:ascii="宋体" w:hAnsi="宋体"/>
          <w:b/>
          <w:color w:val="auto"/>
          <w:sz w:val="24"/>
          <w:szCs w:val="24"/>
          <w:highlight w:val="none"/>
        </w:rPr>
        <w:t>附件五</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报价一览表</w:t>
      </w:r>
    </w:p>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报价一览表</w:t>
      </w:r>
    </w:p>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招标编号：</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单位：</w:t>
      </w:r>
      <w:r>
        <w:rPr>
          <w:rFonts w:hint="eastAsia" w:ascii="宋体" w:hAnsi="宋体"/>
          <w:color w:val="auto"/>
          <w:sz w:val="24"/>
          <w:szCs w:val="24"/>
          <w:highlight w:val="none"/>
          <w:lang w:val="en-US" w:eastAsia="zh-CN"/>
        </w:rPr>
        <w:t>人民币</w:t>
      </w:r>
      <w:r>
        <w:rPr>
          <w:rFonts w:hint="eastAsia" w:ascii="宋体" w:hAnsi="宋体"/>
          <w:color w:val="auto"/>
          <w:sz w:val="24"/>
          <w:szCs w:val="24"/>
          <w:highlight w:val="none"/>
        </w:rPr>
        <w:t>元</w:t>
      </w:r>
    </w:p>
    <w:tbl>
      <w:tblPr>
        <w:tblStyle w:val="22"/>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 w:val="24"/>
                <w:szCs w:val="24"/>
                <w:highlight w:val="none"/>
              </w:rPr>
            </w:pPr>
            <w:r>
              <w:rPr>
                <w:rFonts w:hint="eastAsia" w:ascii="宋体" w:hAnsi="宋体"/>
                <w:b/>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ascii="宋体" w:hAnsi="宋体"/>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零星租车服务</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olor w:val="auto"/>
                <w:sz w:val="24"/>
                <w:szCs w:val="24"/>
                <w:highlight w:val="none"/>
              </w:rPr>
            </w:pPr>
            <w:r>
              <w:rPr>
                <w:rFonts w:hint="eastAsia" w:ascii="宋体" w:hAnsi="宋体"/>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 w:val="24"/>
                <w:szCs w:val="24"/>
                <w:highlight w:val="none"/>
              </w:rPr>
            </w:pPr>
            <w:r>
              <w:rPr>
                <w:rFonts w:hint="eastAsia" w:ascii="宋体" w:hAnsi="宋体"/>
                <w:color w:val="auto"/>
                <w:sz w:val="24"/>
                <w:szCs w:val="24"/>
                <w:highlight w:val="none"/>
              </w:rPr>
              <w:t>合计金额大写：￥</w:t>
            </w:r>
          </w:p>
          <w:p>
            <w:pPr>
              <w:snapToGrid w:val="0"/>
              <w:spacing w:before="50" w:after="50"/>
              <w:rPr>
                <w:rFonts w:ascii="宋体" w:hAnsi="宋体"/>
                <w:color w:val="auto"/>
                <w:sz w:val="24"/>
                <w:szCs w:val="24"/>
                <w:highlight w:val="none"/>
                <w:u w:val="single"/>
              </w:rPr>
            </w:pPr>
          </w:p>
        </w:tc>
      </w:tr>
    </w:tbl>
    <w:p>
      <w:pPr>
        <w:snapToGrid w:val="0"/>
        <w:spacing w:before="50" w:after="50" w:line="420" w:lineRule="exact"/>
        <w:jc w:val="left"/>
        <w:rPr>
          <w:rFonts w:ascii="宋体" w:hAnsi="宋体"/>
          <w:color w:val="auto"/>
          <w:sz w:val="24"/>
          <w:szCs w:val="24"/>
          <w:highlight w:val="none"/>
        </w:rPr>
      </w:pPr>
      <w:r>
        <w:rPr>
          <w:rFonts w:hint="eastAsia" w:ascii="宋体" w:hAnsi="宋体"/>
          <w:color w:val="auto"/>
          <w:sz w:val="24"/>
          <w:szCs w:val="24"/>
          <w:highlight w:val="none"/>
        </w:rPr>
        <w:t>注</w:t>
      </w:r>
      <w:r>
        <w:rPr>
          <w:rFonts w:ascii="宋体" w:hAnsi="宋体"/>
          <w:color w:val="auto"/>
          <w:sz w:val="24"/>
          <w:szCs w:val="24"/>
          <w:highlight w:val="none"/>
        </w:rPr>
        <w:t>: 1</w:t>
      </w:r>
      <w:r>
        <w:rPr>
          <w:rFonts w:hint="eastAsia" w:ascii="宋体" w:hAnsi="宋体"/>
          <w:color w:val="auto"/>
          <w:sz w:val="24"/>
          <w:szCs w:val="24"/>
          <w:highlight w:val="none"/>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、以上报价应与“投标报价明细表”中的“投标总价”相一致。</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法定代表人或授权代表（签字或盖章）：</w:t>
      </w: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p>
    <w:p>
      <w:pPr>
        <w:snapToGrid w:val="0"/>
        <w:spacing w:before="50" w:after="50"/>
        <w:ind w:left="-3" w:leftChars="-72" w:right="-817" w:rightChars="-389" w:hanging="148" w:hangingChars="62"/>
        <w:rPr>
          <w:rFonts w:hint="eastAsia" w:ascii="宋体" w:hAnsi="宋体"/>
          <w:color w:val="auto"/>
          <w:sz w:val="24"/>
          <w:szCs w:val="24"/>
          <w:highlight w:val="none"/>
        </w:rPr>
      </w:pPr>
      <w:r>
        <w:rPr>
          <w:rFonts w:hint="eastAsia" w:ascii="宋体" w:hAnsi="宋体"/>
          <w:color w:val="auto"/>
          <w:sz w:val="24"/>
          <w:szCs w:val="24"/>
          <w:highlight w:val="none"/>
        </w:rPr>
        <w:t>投标人名称（盖章）：</w:t>
      </w:r>
    </w:p>
    <w:p>
      <w:pPr>
        <w:snapToGrid w:val="0"/>
        <w:spacing w:before="50" w:after="50"/>
        <w:ind w:left="-3" w:leftChars="-72" w:right="-817" w:rightChars="-389" w:hanging="148" w:hangingChars="62"/>
        <w:rPr>
          <w:rFonts w:hint="eastAsia" w:ascii="宋体" w:hAnsi="宋体"/>
          <w:color w:val="auto"/>
          <w:sz w:val="24"/>
          <w:szCs w:val="24"/>
          <w:highlight w:val="none"/>
        </w:rPr>
      </w:pPr>
    </w:p>
    <w:p>
      <w:pPr>
        <w:snapToGrid w:val="0"/>
        <w:spacing w:before="50" w:after="50"/>
        <w:ind w:left="-3" w:leftChars="-72" w:right="-817" w:rightChars="-389" w:hanging="148" w:hangingChars="62"/>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pPr>
        <w:pStyle w:val="11"/>
        <w:snapToGrid w:val="0"/>
        <w:spacing w:before="295" w:after="295"/>
        <w:rPr>
          <w:rFonts w:hAnsi="宋体"/>
          <w:b/>
          <w:color w:val="auto"/>
          <w:highlight w:val="none"/>
        </w:rPr>
      </w:pPr>
    </w:p>
    <w:p>
      <w:pPr>
        <w:pStyle w:val="11"/>
        <w:snapToGrid w:val="0"/>
        <w:spacing w:before="295" w:after="295"/>
        <w:rPr>
          <w:rFonts w:hAnsi="宋体"/>
          <w:b/>
          <w:color w:val="auto"/>
          <w:highlight w:val="none"/>
        </w:rPr>
      </w:pPr>
    </w:p>
    <w:p>
      <w:pPr>
        <w:pStyle w:val="11"/>
        <w:snapToGrid w:val="0"/>
        <w:spacing w:before="295" w:after="295"/>
        <w:rPr>
          <w:rFonts w:hAnsi="宋体"/>
          <w:b/>
          <w:color w:val="auto"/>
          <w:highlight w:val="none"/>
        </w:rPr>
      </w:pPr>
    </w:p>
    <w:p>
      <w:pPr>
        <w:pStyle w:val="11"/>
        <w:snapToGrid w:val="0"/>
        <w:spacing w:before="295" w:after="295"/>
        <w:rPr>
          <w:rFonts w:hAnsi="宋体"/>
          <w:b/>
          <w:color w:val="auto"/>
          <w:highlight w:val="none"/>
        </w:rPr>
      </w:pPr>
    </w:p>
    <w:p>
      <w:pPr>
        <w:pStyle w:val="11"/>
        <w:snapToGrid w:val="0"/>
        <w:spacing w:before="295" w:after="295"/>
        <w:rPr>
          <w:rFonts w:hAnsi="宋体"/>
          <w:b/>
          <w:color w:val="auto"/>
          <w:highlight w:val="none"/>
        </w:rPr>
      </w:pPr>
    </w:p>
    <w:p>
      <w:pPr>
        <w:pStyle w:val="11"/>
        <w:snapToGrid w:val="0"/>
        <w:spacing w:before="295" w:after="295"/>
        <w:rPr>
          <w:rFonts w:hAnsi="宋体"/>
          <w:b/>
          <w:color w:val="auto"/>
          <w:highlight w:val="none"/>
        </w:rPr>
      </w:pPr>
    </w:p>
    <w:p>
      <w:pPr>
        <w:pStyle w:val="11"/>
        <w:snapToGrid w:val="0"/>
        <w:spacing w:before="295" w:after="295"/>
        <w:rPr>
          <w:rFonts w:hAnsi="宋体"/>
          <w:b/>
          <w:color w:val="auto"/>
          <w:sz w:val="24"/>
          <w:szCs w:val="24"/>
          <w:highlight w:val="none"/>
        </w:rPr>
      </w:pPr>
      <w:r>
        <w:rPr>
          <w:rFonts w:hint="eastAsia" w:hAnsi="宋体"/>
          <w:b/>
          <w:color w:val="auto"/>
          <w:sz w:val="24"/>
          <w:szCs w:val="24"/>
          <w:highlight w:val="none"/>
        </w:rPr>
        <w:t>附件六</w:t>
      </w:r>
      <w:r>
        <w:rPr>
          <w:rFonts w:hint="eastAsia" w:hAnsi="宋体"/>
          <w:b/>
          <w:color w:val="auto"/>
          <w:sz w:val="24"/>
          <w:szCs w:val="24"/>
          <w:highlight w:val="none"/>
          <w:lang w:val="en-US" w:eastAsia="zh-CN"/>
        </w:rPr>
        <w:t xml:space="preserve">  </w:t>
      </w:r>
      <w:r>
        <w:rPr>
          <w:rFonts w:hAnsi="宋体"/>
          <w:b/>
          <w:color w:val="auto"/>
          <w:sz w:val="24"/>
          <w:szCs w:val="24"/>
          <w:highlight w:val="none"/>
        </w:rPr>
        <w:t>投标报价明细表格式：</w:t>
      </w:r>
    </w:p>
    <w:p>
      <w:pPr>
        <w:pStyle w:val="11"/>
        <w:snapToGrid w:val="0"/>
        <w:spacing w:before="295" w:after="295"/>
        <w:jc w:val="center"/>
        <w:rPr>
          <w:rFonts w:hAnsi="宋体"/>
          <w:color w:val="auto"/>
          <w:sz w:val="24"/>
          <w:szCs w:val="24"/>
          <w:highlight w:val="none"/>
        </w:rPr>
      </w:pPr>
      <w:r>
        <w:rPr>
          <w:rFonts w:hAnsi="宋体"/>
          <w:color w:val="auto"/>
          <w:sz w:val="24"/>
          <w:szCs w:val="24"/>
          <w:highlight w:val="none"/>
        </w:rPr>
        <w:t>投标报价明细表</w:t>
      </w:r>
    </w:p>
    <w:p>
      <w:pPr>
        <w:pStyle w:val="11"/>
        <w:snapToGrid w:val="0"/>
        <w:spacing w:before="295" w:after="295"/>
        <w:rPr>
          <w:rFonts w:hAnsi="宋体"/>
          <w:color w:val="auto"/>
          <w:sz w:val="24"/>
          <w:szCs w:val="24"/>
          <w:highlight w:val="none"/>
        </w:rPr>
      </w:pPr>
      <w:r>
        <w:rPr>
          <w:rFonts w:hAnsi="宋体"/>
          <w:color w:val="auto"/>
          <w:sz w:val="24"/>
          <w:szCs w:val="24"/>
          <w:highlight w:val="none"/>
        </w:rPr>
        <w:t>标项：</w:t>
      </w:r>
      <w:r>
        <w:rPr>
          <w:rFonts w:hint="eastAsia" w:hAnsi="宋体"/>
          <w:color w:val="auto"/>
          <w:sz w:val="24"/>
          <w:szCs w:val="24"/>
          <w:highlight w:val="none"/>
          <w:lang w:val="en-US" w:eastAsia="zh-CN"/>
        </w:rPr>
        <w:t xml:space="preserve">                                                   </w:t>
      </w:r>
      <w:r>
        <w:rPr>
          <w:rFonts w:hAnsi="宋体"/>
          <w:color w:val="auto"/>
          <w:sz w:val="24"/>
          <w:szCs w:val="24"/>
          <w:highlight w:val="none"/>
        </w:rPr>
        <w:t>金额单位：人民币（元）</w:t>
      </w:r>
    </w:p>
    <w:tbl>
      <w:tblPr>
        <w:tblStyle w:val="22"/>
        <w:tblW w:w="9529" w:type="dxa"/>
        <w:jc w:val="center"/>
        <w:tblLayout w:type="fixed"/>
        <w:tblCellMar>
          <w:top w:w="0" w:type="dxa"/>
          <w:left w:w="108" w:type="dxa"/>
          <w:bottom w:w="0" w:type="dxa"/>
          <w:right w:w="108" w:type="dxa"/>
        </w:tblCellMar>
      </w:tblPr>
      <w:tblGrid>
        <w:gridCol w:w="663"/>
        <w:gridCol w:w="1073"/>
        <w:gridCol w:w="3260"/>
        <w:gridCol w:w="1954"/>
        <w:gridCol w:w="2579"/>
      </w:tblGrid>
      <w:tr>
        <w:tblPrEx>
          <w:tblCellMar>
            <w:top w:w="0" w:type="dxa"/>
            <w:left w:w="108" w:type="dxa"/>
            <w:bottom w:w="0" w:type="dxa"/>
            <w:right w:w="108" w:type="dxa"/>
          </w:tblCellMar>
        </w:tblPrEx>
        <w:trPr>
          <w:trHeight w:val="21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序号</w:t>
            </w:r>
          </w:p>
        </w:tc>
        <w:tc>
          <w:tcPr>
            <w:tcW w:w="107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租车类型</w:t>
            </w:r>
          </w:p>
        </w:tc>
        <w:tc>
          <w:tcPr>
            <w:tcW w:w="32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服务内容</w:t>
            </w:r>
          </w:p>
        </w:tc>
        <w:tc>
          <w:tcPr>
            <w:tcW w:w="19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年使用次数</w:t>
            </w:r>
          </w:p>
        </w:tc>
        <w:tc>
          <w:tcPr>
            <w:tcW w:w="257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单价</w:t>
            </w:r>
            <w:r>
              <w:rPr>
                <w:rFonts w:hint="eastAsia" w:ascii="宋体" w:hAnsi="宋体" w:cs="宋体"/>
                <w:b/>
                <w:bCs/>
                <w:color w:val="auto"/>
                <w:kern w:val="0"/>
                <w:sz w:val="21"/>
                <w:szCs w:val="16"/>
                <w:highlight w:val="none"/>
                <w:lang w:val="en-US" w:eastAsia="zh-CN"/>
              </w:rPr>
              <w:t>报</w:t>
            </w:r>
            <w:r>
              <w:rPr>
                <w:rFonts w:hint="eastAsia" w:ascii="宋体" w:hAnsi="宋体" w:cs="宋体"/>
                <w:b/>
                <w:bCs/>
                <w:color w:val="auto"/>
                <w:kern w:val="0"/>
                <w:sz w:val="21"/>
                <w:szCs w:val="16"/>
                <w:highlight w:val="none"/>
              </w:rPr>
              <w:t>价（元）</w:t>
            </w:r>
          </w:p>
        </w:tc>
      </w:tr>
      <w:tr>
        <w:tblPrEx>
          <w:tblCellMar>
            <w:top w:w="0" w:type="dxa"/>
            <w:left w:w="108" w:type="dxa"/>
            <w:bottom w:w="0" w:type="dxa"/>
            <w:right w:w="108" w:type="dxa"/>
          </w:tblCellMar>
        </w:tblPrEx>
        <w:trPr>
          <w:trHeight w:val="375" w:hRule="atLeast"/>
          <w:jc w:val="center"/>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1</w:t>
            </w:r>
          </w:p>
        </w:tc>
        <w:tc>
          <w:tcPr>
            <w:tcW w:w="10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商务车（6座）</w:t>
            </w: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e：义乌市一趟（含杭州一趟）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2</w:t>
            </w:r>
          </w:p>
        </w:tc>
        <w:tc>
          <w:tcPr>
            <w:tcW w:w="10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小巴（12—14座）</w:t>
            </w: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3</w:t>
            </w:r>
          </w:p>
        </w:tc>
        <w:tc>
          <w:tcPr>
            <w:tcW w:w="10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丰田（19座）</w:t>
            </w: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4</w:t>
            </w:r>
          </w:p>
        </w:tc>
        <w:tc>
          <w:tcPr>
            <w:tcW w:w="10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中巴（28座）</w:t>
            </w: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5</w:t>
            </w:r>
          </w:p>
        </w:tc>
        <w:tc>
          <w:tcPr>
            <w:tcW w:w="10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中客（33—38座）</w:t>
            </w: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6</w:t>
            </w:r>
          </w:p>
        </w:tc>
        <w:tc>
          <w:tcPr>
            <w:tcW w:w="10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大巴（45—49座）</w:t>
            </w: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nil"/>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1"/>
                <w:szCs w:val="16"/>
                <w:highlight w:val="none"/>
              </w:rPr>
            </w:pPr>
            <w:r>
              <w:rPr>
                <w:rFonts w:hint="eastAsia" w:ascii="宋体" w:hAnsi="宋体" w:cs="宋体"/>
                <w:b/>
                <w:bCs/>
                <w:color w:val="auto"/>
                <w:kern w:val="0"/>
                <w:sz w:val="21"/>
                <w:szCs w:val="16"/>
                <w:highlight w:val="none"/>
              </w:rPr>
              <w:t>7</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16"/>
                <w:highlight w:val="none"/>
              </w:rPr>
            </w:pPr>
            <w:r>
              <w:rPr>
                <w:rFonts w:hint="eastAsia" w:ascii="宋体" w:hAnsi="宋体" w:cs="宋体"/>
                <w:color w:val="auto"/>
                <w:kern w:val="0"/>
                <w:sz w:val="21"/>
                <w:szCs w:val="16"/>
                <w:highlight w:val="none"/>
              </w:rPr>
              <w:t>大巴（51—53座）</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a：杭州市内一天</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b：杭州市内半天</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c：杭州市内一趟</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d：金华市一趟</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e：义乌市一趟</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 w:val="21"/>
                <w:szCs w:val="16"/>
                <w:highlight w:val="none"/>
              </w:rPr>
            </w:pP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f：上海市一趟</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r>
        <w:tblPrEx>
          <w:tblCellMar>
            <w:top w:w="0" w:type="dxa"/>
            <w:left w:w="108" w:type="dxa"/>
            <w:bottom w:w="0" w:type="dxa"/>
            <w:right w:w="108" w:type="dxa"/>
          </w:tblCellMar>
        </w:tblPrEx>
        <w:trPr>
          <w:trHeight w:val="375"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kern w:val="0"/>
                <w:sz w:val="21"/>
                <w:szCs w:val="16"/>
                <w:highlight w:val="none"/>
              </w:rPr>
            </w:pPr>
          </w:p>
        </w:tc>
        <w:tc>
          <w:tcPr>
            <w:tcW w:w="62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1"/>
                <w:szCs w:val="16"/>
                <w:highlight w:val="none"/>
                <w:lang w:val="en-US" w:eastAsia="zh-CN"/>
              </w:rPr>
              <w:t>投标报价（总价）</w:t>
            </w:r>
          </w:p>
        </w:tc>
        <w:tc>
          <w:tcPr>
            <w:tcW w:w="2579" w:type="dxa"/>
            <w:tcBorders>
              <w:top w:val="single" w:color="auto" w:sz="4" w:space="0"/>
              <w:left w:val="nil"/>
              <w:bottom w:val="single" w:color="auto" w:sz="4" w:space="0"/>
              <w:right w:val="single" w:color="auto" w:sz="4" w:space="0"/>
            </w:tcBorders>
            <w:noWrap w:val="0"/>
            <w:vAlign w:val="center"/>
          </w:tcPr>
          <w:p>
            <w:pPr>
              <w:widowControl/>
              <w:jc w:val="center"/>
              <w:rPr>
                <w:rFonts w:hint="eastAsia"/>
                <w:color w:val="auto"/>
                <w:kern w:val="0"/>
                <w:sz w:val="21"/>
                <w:szCs w:val="16"/>
                <w:highlight w:val="none"/>
              </w:rPr>
            </w:pPr>
          </w:p>
        </w:tc>
      </w:tr>
    </w:tbl>
    <w:p>
      <w:pPr>
        <w:tabs>
          <w:tab w:val="left" w:pos="1418"/>
        </w:tabs>
        <w:snapToGrid w:val="0"/>
        <w:spacing w:before="50" w:after="50"/>
        <w:jc w:val="both"/>
        <w:rPr>
          <w:rFonts w:ascii="宋体" w:hAnsi="宋体"/>
          <w:color w:val="auto"/>
          <w:spacing w:val="20"/>
          <w:sz w:val="24"/>
          <w:szCs w:val="24"/>
          <w:highlight w:val="none"/>
          <w:u w:val="single"/>
        </w:rPr>
      </w:pPr>
    </w:p>
    <w:p>
      <w:pPr>
        <w:snapToGrid w:val="0"/>
        <w:spacing w:before="50" w:after="50"/>
        <w:rPr>
          <w:rFonts w:hAnsi="宋体"/>
          <w:color w:val="auto"/>
          <w:sz w:val="24"/>
          <w:szCs w:val="24"/>
          <w:highlight w:val="none"/>
        </w:rPr>
      </w:pPr>
      <w:r>
        <w:rPr>
          <w:rFonts w:hint="eastAsia" w:ascii="宋体" w:hAnsi="宋体"/>
          <w:color w:val="auto"/>
          <w:spacing w:val="20"/>
          <w:sz w:val="24"/>
          <w:szCs w:val="24"/>
          <w:highlight w:val="none"/>
        </w:rPr>
        <w:t>授权代表签名：</w:t>
      </w:r>
      <w:r>
        <w:rPr>
          <w:rFonts w:hint="eastAsia" w:ascii="宋体" w:hAnsi="宋体"/>
          <w:color w:val="auto"/>
          <w:spacing w:val="20"/>
          <w:sz w:val="24"/>
          <w:szCs w:val="24"/>
          <w:highlight w:val="none"/>
          <w:lang w:val="en-US" w:eastAsia="zh-CN"/>
        </w:rPr>
        <w:t xml:space="preserve">             </w:t>
      </w:r>
      <w:r>
        <w:rPr>
          <w:rFonts w:hint="eastAsia" w:ascii="宋体" w:hAnsi="宋体"/>
          <w:color w:val="auto"/>
          <w:spacing w:val="20"/>
          <w:sz w:val="24"/>
          <w:szCs w:val="24"/>
          <w:highlight w:val="none"/>
        </w:rPr>
        <w:t>日期：</w:t>
      </w:r>
    </w:p>
    <w:p>
      <w:pPr>
        <w:snapToGrid w:val="0"/>
        <w:spacing w:before="50" w:after="50" w:line="42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、以上报价包括项目实施所需的设计费、人工费、包装费、服务费、运输费、安装调试费、税费及其他一切费用。投标人也可以使用自行制作设计的投标报价明细表。</w:t>
      </w:r>
    </w:p>
    <w:p>
      <w:pPr>
        <w:snapToGrid w:val="0"/>
        <w:spacing w:before="50" w:after="50" w:line="4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2、以上单价必须是最终报价，与投标总价相对应，不允许在总价基础上再报优惠价。</w:t>
      </w:r>
    </w:p>
    <w:p>
      <w:pPr>
        <w:widowControl/>
        <w:jc w:val="left"/>
        <w:rPr>
          <w:rFonts w:ascii="宋体" w:hAnsi="宋体"/>
          <w:color w:val="auto"/>
          <w:highlight w:val="none"/>
        </w:rPr>
      </w:pPr>
      <w:r>
        <w:rPr>
          <w:rFonts w:ascii="宋体" w:hAnsi="宋体"/>
          <w:color w:val="auto"/>
          <w:highlight w:val="none"/>
        </w:rPr>
        <w:br w:type="page"/>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附件七</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技术规格偏离表格式</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技术规格偏离表</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项目名称：</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招标编号：</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25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招标文件条目号</w:t>
            </w:r>
          </w:p>
        </w:tc>
        <w:tc>
          <w:tcPr>
            <w:tcW w:w="144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招标要求</w:t>
            </w:r>
          </w:p>
        </w:tc>
        <w:tc>
          <w:tcPr>
            <w:tcW w:w="198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投标响应情况</w:t>
            </w:r>
          </w:p>
        </w:tc>
        <w:tc>
          <w:tcPr>
            <w:tcW w:w="882"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偏离</w:t>
            </w:r>
          </w:p>
        </w:tc>
        <w:tc>
          <w:tcPr>
            <w:tcW w:w="1638"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1440" w:type="dxa"/>
          </w:tcPr>
          <w:p>
            <w:pPr>
              <w:spacing w:line="360" w:lineRule="auto"/>
              <w:rPr>
                <w:rFonts w:ascii="宋体" w:hAnsi="宋体"/>
                <w:color w:val="auto"/>
                <w:sz w:val="24"/>
                <w:szCs w:val="24"/>
                <w:highlight w:val="none"/>
              </w:rPr>
            </w:pPr>
          </w:p>
        </w:tc>
        <w:tc>
          <w:tcPr>
            <w:tcW w:w="1980" w:type="dxa"/>
          </w:tcPr>
          <w:p>
            <w:pPr>
              <w:spacing w:line="360" w:lineRule="auto"/>
              <w:rPr>
                <w:rFonts w:ascii="宋体" w:hAnsi="宋体"/>
                <w:color w:val="auto"/>
                <w:sz w:val="24"/>
                <w:szCs w:val="24"/>
                <w:highlight w:val="none"/>
              </w:rPr>
            </w:pPr>
          </w:p>
        </w:tc>
        <w:tc>
          <w:tcPr>
            <w:tcW w:w="882" w:type="dxa"/>
          </w:tcPr>
          <w:p>
            <w:pPr>
              <w:spacing w:line="360" w:lineRule="auto"/>
              <w:rPr>
                <w:rFonts w:ascii="宋体" w:hAnsi="宋体"/>
                <w:color w:val="auto"/>
                <w:sz w:val="24"/>
                <w:szCs w:val="24"/>
                <w:highlight w:val="none"/>
              </w:rPr>
            </w:pPr>
          </w:p>
        </w:tc>
        <w:tc>
          <w:tcPr>
            <w:tcW w:w="1638" w:type="dxa"/>
          </w:tcPr>
          <w:p>
            <w:pPr>
              <w:spacing w:line="360" w:lineRule="auto"/>
              <w:rPr>
                <w:rFonts w:ascii="宋体" w:hAnsi="宋体"/>
                <w:color w:val="auto"/>
                <w:sz w:val="24"/>
                <w:szCs w:val="24"/>
                <w:highlight w:val="none"/>
              </w:rPr>
            </w:pP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备注：本表不填写或未填写的内容，视作完全响应招标文件的要求。</w:t>
      </w:r>
    </w:p>
    <w:p>
      <w:pPr>
        <w:adjustRightInd w:val="0"/>
        <w:snapToGrid w:val="0"/>
        <w:spacing w:line="360" w:lineRule="auto"/>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投标人：（盖章）</w:t>
      </w: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法定代表人或授权代表人：（签字或盖章）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日期：</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ascii="宋体" w:hAnsi="宋体"/>
          <w:color w:val="auto"/>
          <w:sz w:val="24"/>
          <w:highlight w:val="none"/>
        </w:rPr>
        <w:br w:type="page"/>
      </w:r>
      <w:r>
        <w:rPr>
          <w:rFonts w:hint="eastAsia" w:ascii="宋体" w:hAnsi="宋体"/>
          <w:color w:val="auto"/>
          <w:sz w:val="24"/>
          <w:szCs w:val="24"/>
          <w:highlight w:val="none"/>
        </w:rPr>
        <w:t>附件八</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商务条款偏离表</w:t>
      </w:r>
    </w:p>
    <w:p>
      <w:pPr>
        <w:spacing w:line="360" w:lineRule="auto"/>
        <w:rPr>
          <w:rFonts w:ascii="宋体" w:hAnsi="宋体"/>
          <w:b/>
          <w:color w:val="auto"/>
          <w:sz w:val="24"/>
          <w:szCs w:val="24"/>
          <w:highlight w:val="none"/>
        </w:rPr>
      </w:pP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商务条款偏离表</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项目名称：</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招标编号：</w:t>
      </w:r>
    </w:p>
    <w:tbl>
      <w:tblPr>
        <w:tblStyle w:val="2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2160"/>
        <w:gridCol w:w="2730"/>
        <w:gridCol w:w="94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25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招标文件条目号</w:t>
            </w:r>
          </w:p>
        </w:tc>
        <w:tc>
          <w:tcPr>
            <w:tcW w:w="216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招标文件的商务条款</w:t>
            </w:r>
          </w:p>
        </w:tc>
        <w:tc>
          <w:tcPr>
            <w:tcW w:w="2730"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投标文件的商务条款</w:t>
            </w:r>
          </w:p>
        </w:tc>
        <w:tc>
          <w:tcPr>
            <w:tcW w:w="945" w:type="dxa"/>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738" w:type="dxa"/>
          </w:tcPr>
          <w:p>
            <w:pPr>
              <w:spacing w:line="360" w:lineRule="auto"/>
              <w:rPr>
                <w:rFonts w:ascii="宋体" w:hAnsi="宋体"/>
                <w:color w:val="auto"/>
                <w:sz w:val="24"/>
                <w:szCs w:val="24"/>
                <w:highlight w:val="none"/>
              </w:rPr>
            </w:pPr>
          </w:p>
        </w:tc>
        <w:tc>
          <w:tcPr>
            <w:tcW w:w="2250" w:type="dxa"/>
          </w:tcPr>
          <w:p>
            <w:pPr>
              <w:spacing w:line="360" w:lineRule="auto"/>
              <w:rPr>
                <w:rFonts w:ascii="宋体" w:hAnsi="宋体"/>
                <w:color w:val="auto"/>
                <w:sz w:val="24"/>
                <w:szCs w:val="24"/>
                <w:highlight w:val="none"/>
              </w:rPr>
            </w:pPr>
          </w:p>
        </w:tc>
        <w:tc>
          <w:tcPr>
            <w:tcW w:w="2160" w:type="dxa"/>
          </w:tcPr>
          <w:p>
            <w:pPr>
              <w:spacing w:line="360" w:lineRule="auto"/>
              <w:rPr>
                <w:rFonts w:ascii="宋体" w:hAnsi="宋体"/>
                <w:color w:val="auto"/>
                <w:sz w:val="24"/>
                <w:szCs w:val="24"/>
                <w:highlight w:val="none"/>
              </w:rPr>
            </w:pPr>
          </w:p>
        </w:tc>
        <w:tc>
          <w:tcPr>
            <w:tcW w:w="2730" w:type="dxa"/>
          </w:tcPr>
          <w:p>
            <w:pPr>
              <w:spacing w:line="360" w:lineRule="auto"/>
              <w:rPr>
                <w:rFonts w:ascii="宋体" w:hAnsi="宋体"/>
                <w:color w:val="auto"/>
                <w:sz w:val="24"/>
                <w:szCs w:val="24"/>
                <w:highlight w:val="none"/>
              </w:rPr>
            </w:pPr>
          </w:p>
        </w:tc>
        <w:tc>
          <w:tcPr>
            <w:tcW w:w="945" w:type="dxa"/>
          </w:tcPr>
          <w:p>
            <w:pPr>
              <w:spacing w:line="360" w:lineRule="auto"/>
              <w:rPr>
                <w:rFonts w:ascii="宋体" w:hAnsi="宋体"/>
                <w:color w:val="auto"/>
                <w:sz w:val="24"/>
                <w:szCs w:val="24"/>
                <w:highlight w:val="none"/>
              </w:rPr>
            </w:pPr>
          </w:p>
        </w:tc>
      </w:tr>
    </w:tbl>
    <w:p>
      <w:pPr>
        <w:spacing w:line="360" w:lineRule="auto"/>
        <w:rPr>
          <w:rFonts w:ascii="宋体" w:hAnsi="宋体"/>
          <w:b/>
          <w:color w:val="auto"/>
          <w:sz w:val="24"/>
          <w:szCs w:val="24"/>
          <w:highlight w:val="none"/>
        </w:rPr>
      </w:pPr>
      <w:r>
        <w:rPr>
          <w:rFonts w:hint="eastAsia" w:ascii="宋体" w:hAnsi="宋体"/>
          <w:b/>
          <w:color w:val="auto"/>
          <w:sz w:val="24"/>
          <w:szCs w:val="24"/>
          <w:highlight w:val="none"/>
        </w:rPr>
        <w:t>备注：本表不填写或未填写的内容，视作完全响应招标文件的要求。</w:t>
      </w:r>
    </w:p>
    <w:p>
      <w:pPr>
        <w:spacing w:line="360" w:lineRule="auto"/>
        <w:rPr>
          <w:rFonts w:ascii="宋体" w:hAnsi="宋体"/>
          <w:color w:val="auto"/>
          <w:sz w:val="24"/>
          <w:szCs w:val="24"/>
          <w:highlight w:val="none"/>
        </w:rPr>
      </w:pP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投标人：（盖章）</w:t>
      </w:r>
    </w:p>
    <w:p>
      <w:pP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法定代表人或授权代表人：（签字或盖章）</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日期：</w:t>
      </w:r>
    </w:p>
    <w:p>
      <w:pPr>
        <w:spacing w:line="360" w:lineRule="auto"/>
        <w:rPr>
          <w:rFonts w:ascii="宋体" w:hAnsi="宋体"/>
          <w:color w:val="auto"/>
          <w:sz w:val="24"/>
          <w:highlight w:val="none"/>
        </w:rPr>
      </w:pPr>
    </w:p>
    <w:sectPr>
      <w:headerReference r:id="rId3" w:type="default"/>
      <w:footerReference r:id="rId4" w:type="default"/>
      <w:type w:val="continuous"/>
      <w:pgSz w:w="11906" w:h="16838"/>
      <w:pgMar w:top="1134" w:right="1247" w:bottom="1134" w:left="1247" w:header="567"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V+SdAAAAADAQAADwAAAAAAAAABACAAAAAiAAAAZHJzL2Rvd25yZXYueG1sUEsBAhQAFAAA&#10;AAgAh07iQLbNGyy+AQAAlgMAAA4AAAAAAAAAAQAgAAAAHw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ind w:right="14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504228"/>
    <w:rsid w:val="00000FDD"/>
    <w:rsid w:val="0000408C"/>
    <w:rsid w:val="0001099C"/>
    <w:rsid w:val="0001345D"/>
    <w:rsid w:val="00013B60"/>
    <w:rsid w:val="000222D3"/>
    <w:rsid w:val="000235EF"/>
    <w:rsid w:val="00026CC8"/>
    <w:rsid w:val="00026F26"/>
    <w:rsid w:val="00031A31"/>
    <w:rsid w:val="00033FBA"/>
    <w:rsid w:val="00034DB8"/>
    <w:rsid w:val="000432ED"/>
    <w:rsid w:val="00044D2E"/>
    <w:rsid w:val="00046B10"/>
    <w:rsid w:val="00047C73"/>
    <w:rsid w:val="0005057F"/>
    <w:rsid w:val="000554BD"/>
    <w:rsid w:val="00055A5A"/>
    <w:rsid w:val="00055AE2"/>
    <w:rsid w:val="000575BE"/>
    <w:rsid w:val="00060069"/>
    <w:rsid w:val="00060B14"/>
    <w:rsid w:val="00062226"/>
    <w:rsid w:val="0006631C"/>
    <w:rsid w:val="00073453"/>
    <w:rsid w:val="0007417A"/>
    <w:rsid w:val="00074508"/>
    <w:rsid w:val="000747B8"/>
    <w:rsid w:val="000753F6"/>
    <w:rsid w:val="0007758F"/>
    <w:rsid w:val="0008259D"/>
    <w:rsid w:val="00083D64"/>
    <w:rsid w:val="00084610"/>
    <w:rsid w:val="00086CAA"/>
    <w:rsid w:val="000874D1"/>
    <w:rsid w:val="00090006"/>
    <w:rsid w:val="00091549"/>
    <w:rsid w:val="00094DEE"/>
    <w:rsid w:val="00096771"/>
    <w:rsid w:val="000A3965"/>
    <w:rsid w:val="000A62C2"/>
    <w:rsid w:val="000B0F2D"/>
    <w:rsid w:val="000B1B46"/>
    <w:rsid w:val="000B2173"/>
    <w:rsid w:val="000B55A0"/>
    <w:rsid w:val="000B6FF1"/>
    <w:rsid w:val="000C072A"/>
    <w:rsid w:val="000C328E"/>
    <w:rsid w:val="000C485C"/>
    <w:rsid w:val="000C61AC"/>
    <w:rsid w:val="000C72D8"/>
    <w:rsid w:val="000D1BCC"/>
    <w:rsid w:val="000D35AF"/>
    <w:rsid w:val="000D4989"/>
    <w:rsid w:val="000D6013"/>
    <w:rsid w:val="000D6E5D"/>
    <w:rsid w:val="000D71C1"/>
    <w:rsid w:val="000E349E"/>
    <w:rsid w:val="000E35D7"/>
    <w:rsid w:val="000E378F"/>
    <w:rsid w:val="000E3DDD"/>
    <w:rsid w:val="000E5EA2"/>
    <w:rsid w:val="000E6EFC"/>
    <w:rsid w:val="000E6F4C"/>
    <w:rsid w:val="000F61AB"/>
    <w:rsid w:val="00100F1D"/>
    <w:rsid w:val="001050F9"/>
    <w:rsid w:val="00105FD5"/>
    <w:rsid w:val="00110D6E"/>
    <w:rsid w:val="001155BB"/>
    <w:rsid w:val="00115999"/>
    <w:rsid w:val="00123DF6"/>
    <w:rsid w:val="001300B2"/>
    <w:rsid w:val="0013066C"/>
    <w:rsid w:val="00132894"/>
    <w:rsid w:val="001335EB"/>
    <w:rsid w:val="00134F43"/>
    <w:rsid w:val="001358C6"/>
    <w:rsid w:val="0013797F"/>
    <w:rsid w:val="001427E4"/>
    <w:rsid w:val="00143659"/>
    <w:rsid w:val="00145F4C"/>
    <w:rsid w:val="001466F3"/>
    <w:rsid w:val="00147AAE"/>
    <w:rsid w:val="00147E50"/>
    <w:rsid w:val="001515EC"/>
    <w:rsid w:val="00152C64"/>
    <w:rsid w:val="00153BD1"/>
    <w:rsid w:val="00155C75"/>
    <w:rsid w:val="00156066"/>
    <w:rsid w:val="0015651D"/>
    <w:rsid w:val="00157C48"/>
    <w:rsid w:val="00161A17"/>
    <w:rsid w:val="0016269C"/>
    <w:rsid w:val="001627FD"/>
    <w:rsid w:val="00163FB1"/>
    <w:rsid w:val="001666E7"/>
    <w:rsid w:val="00166916"/>
    <w:rsid w:val="0016758D"/>
    <w:rsid w:val="001704FB"/>
    <w:rsid w:val="00170BFA"/>
    <w:rsid w:val="001733B2"/>
    <w:rsid w:val="00176C0F"/>
    <w:rsid w:val="00180B4E"/>
    <w:rsid w:val="00185186"/>
    <w:rsid w:val="00185B10"/>
    <w:rsid w:val="0018617C"/>
    <w:rsid w:val="00190BB5"/>
    <w:rsid w:val="00191923"/>
    <w:rsid w:val="00192353"/>
    <w:rsid w:val="00192396"/>
    <w:rsid w:val="00192A91"/>
    <w:rsid w:val="0019795E"/>
    <w:rsid w:val="001A1019"/>
    <w:rsid w:val="001A15A9"/>
    <w:rsid w:val="001A537E"/>
    <w:rsid w:val="001A7C12"/>
    <w:rsid w:val="001B431F"/>
    <w:rsid w:val="001C2847"/>
    <w:rsid w:val="001C2D1F"/>
    <w:rsid w:val="001C36D7"/>
    <w:rsid w:val="001C4AF2"/>
    <w:rsid w:val="001C6075"/>
    <w:rsid w:val="001D4394"/>
    <w:rsid w:val="001D444B"/>
    <w:rsid w:val="001E12C5"/>
    <w:rsid w:val="001E73B5"/>
    <w:rsid w:val="001E79B1"/>
    <w:rsid w:val="001F23A9"/>
    <w:rsid w:val="001F3150"/>
    <w:rsid w:val="001F3405"/>
    <w:rsid w:val="001F3ED1"/>
    <w:rsid w:val="001F4220"/>
    <w:rsid w:val="00200C45"/>
    <w:rsid w:val="00201814"/>
    <w:rsid w:val="00201ABA"/>
    <w:rsid w:val="002044E0"/>
    <w:rsid w:val="0020489C"/>
    <w:rsid w:val="002052AA"/>
    <w:rsid w:val="002067D1"/>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3967"/>
    <w:rsid w:val="00275CCF"/>
    <w:rsid w:val="002766EE"/>
    <w:rsid w:val="00276C18"/>
    <w:rsid w:val="00276D54"/>
    <w:rsid w:val="00277FFC"/>
    <w:rsid w:val="00281008"/>
    <w:rsid w:val="002848A8"/>
    <w:rsid w:val="00284B87"/>
    <w:rsid w:val="00285220"/>
    <w:rsid w:val="00287C7F"/>
    <w:rsid w:val="002924F6"/>
    <w:rsid w:val="00294FBF"/>
    <w:rsid w:val="002964EF"/>
    <w:rsid w:val="002A187D"/>
    <w:rsid w:val="002A1BD1"/>
    <w:rsid w:val="002A3D24"/>
    <w:rsid w:val="002A5A0B"/>
    <w:rsid w:val="002B148A"/>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1DB1"/>
    <w:rsid w:val="002F24AB"/>
    <w:rsid w:val="002F4AA0"/>
    <w:rsid w:val="002F6841"/>
    <w:rsid w:val="002F6B3B"/>
    <w:rsid w:val="00304404"/>
    <w:rsid w:val="00304437"/>
    <w:rsid w:val="00310D45"/>
    <w:rsid w:val="00311D90"/>
    <w:rsid w:val="003125DF"/>
    <w:rsid w:val="00313385"/>
    <w:rsid w:val="00316D6B"/>
    <w:rsid w:val="00320504"/>
    <w:rsid w:val="0032742D"/>
    <w:rsid w:val="0032780F"/>
    <w:rsid w:val="00330147"/>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7C2"/>
    <w:rsid w:val="003635EC"/>
    <w:rsid w:val="00377EFB"/>
    <w:rsid w:val="00384E7A"/>
    <w:rsid w:val="00385A71"/>
    <w:rsid w:val="0039133C"/>
    <w:rsid w:val="003A1521"/>
    <w:rsid w:val="003A6892"/>
    <w:rsid w:val="003A6A22"/>
    <w:rsid w:val="003B50A9"/>
    <w:rsid w:val="003B55CF"/>
    <w:rsid w:val="003B7BC0"/>
    <w:rsid w:val="003E0286"/>
    <w:rsid w:val="003E0FD0"/>
    <w:rsid w:val="003E1C1C"/>
    <w:rsid w:val="003E2448"/>
    <w:rsid w:val="003E26C9"/>
    <w:rsid w:val="003E384F"/>
    <w:rsid w:val="003E4F22"/>
    <w:rsid w:val="003F22BA"/>
    <w:rsid w:val="003F7158"/>
    <w:rsid w:val="00400758"/>
    <w:rsid w:val="004063FB"/>
    <w:rsid w:val="004079EE"/>
    <w:rsid w:val="00410784"/>
    <w:rsid w:val="0041214E"/>
    <w:rsid w:val="0041315B"/>
    <w:rsid w:val="00415002"/>
    <w:rsid w:val="0041550C"/>
    <w:rsid w:val="00417676"/>
    <w:rsid w:val="0043027E"/>
    <w:rsid w:val="004334C4"/>
    <w:rsid w:val="00433586"/>
    <w:rsid w:val="00433D27"/>
    <w:rsid w:val="00435007"/>
    <w:rsid w:val="00436559"/>
    <w:rsid w:val="00441645"/>
    <w:rsid w:val="00447370"/>
    <w:rsid w:val="0044784C"/>
    <w:rsid w:val="00451E75"/>
    <w:rsid w:val="00453042"/>
    <w:rsid w:val="004541A9"/>
    <w:rsid w:val="00454A97"/>
    <w:rsid w:val="00456492"/>
    <w:rsid w:val="00462FFD"/>
    <w:rsid w:val="0046340E"/>
    <w:rsid w:val="004645AE"/>
    <w:rsid w:val="004677DE"/>
    <w:rsid w:val="00483C7A"/>
    <w:rsid w:val="00486CA3"/>
    <w:rsid w:val="00490F3C"/>
    <w:rsid w:val="00491A6D"/>
    <w:rsid w:val="0049677F"/>
    <w:rsid w:val="004A3424"/>
    <w:rsid w:val="004A36F6"/>
    <w:rsid w:val="004A7539"/>
    <w:rsid w:val="004B0F09"/>
    <w:rsid w:val="004B181D"/>
    <w:rsid w:val="004B1AD1"/>
    <w:rsid w:val="004B2500"/>
    <w:rsid w:val="004B2F32"/>
    <w:rsid w:val="004B56F1"/>
    <w:rsid w:val="004C1FA1"/>
    <w:rsid w:val="004C335E"/>
    <w:rsid w:val="004C5738"/>
    <w:rsid w:val="004C6AD2"/>
    <w:rsid w:val="004C7DA9"/>
    <w:rsid w:val="004D0B4F"/>
    <w:rsid w:val="004D3015"/>
    <w:rsid w:val="004D3F16"/>
    <w:rsid w:val="004D4FAA"/>
    <w:rsid w:val="004D7E75"/>
    <w:rsid w:val="004E3FAE"/>
    <w:rsid w:val="004E507B"/>
    <w:rsid w:val="004E7BD5"/>
    <w:rsid w:val="004E7CFB"/>
    <w:rsid w:val="004F008F"/>
    <w:rsid w:val="004F1F83"/>
    <w:rsid w:val="004F3852"/>
    <w:rsid w:val="004F5587"/>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2953"/>
    <w:rsid w:val="005337ED"/>
    <w:rsid w:val="00537C17"/>
    <w:rsid w:val="00546F1A"/>
    <w:rsid w:val="005507F0"/>
    <w:rsid w:val="00553F90"/>
    <w:rsid w:val="00554C7C"/>
    <w:rsid w:val="005612C2"/>
    <w:rsid w:val="00562D93"/>
    <w:rsid w:val="00563963"/>
    <w:rsid w:val="00565034"/>
    <w:rsid w:val="005661D4"/>
    <w:rsid w:val="00566ABB"/>
    <w:rsid w:val="005670E9"/>
    <w:rsid w:val="00571B0D"/>
    <w:rsid w:val="005720F7"/>
    <w:rsid w:val="0057370A"/>
    <w:rsid w:val="0057558A"/>
    <w:rsid w:val="00584AC1"/>
    <w:rsid w:val="00585FFB"/>
    <w:rsid w:val="00591E6D"/>
    <w:rsid w:val="00596C06"/>
    <w:rsid w:val="005A2C2B"/>
    <w:rsid w:val="005A47ED"/>
    <w:rsid w:val="005B0AD8"/>
    <w:rsid w:val="005B390E"/>
    <w:rsid w:val="005B4396"/>
    <w:rsid w:val="005B632D"/>
    <w:rsid w:val="005C0090"/>
    <w:rsid w:val="005C07C7"/>
    <w:rsid w:val="005C39DA"/>
    <w:rsid w:val="005C4378"/>
    <w:rsid w:val="005C534F"/>
    <w:rsid w:val="005C5C77"/>
    <w:rsid w:val="005C6DDA"/>
    <w:rsid w:val="005D0EE5"/>
    <w:rsid w:val="005D27AF"/>
    <w:rsid w:val="005D32C6"/>
    <w:rsid w:val="005D6CB7"/>
    <w:rsid w:val="005E0EE6"/>
    <w:rsid w:val="005E2D68"/>
    <w:rsid w:val="005E7396"/>
    <w:rsid w:val="005F2E8A"/>
    <w:rsid w:val="005F714F"/>
    <w:rsid w:val="005F74CB"/>
    <w:rsid w:val="006035F5"/>
    <w:rsid w:val="00604C71"/>
    <w:rsid w:val="00612DEE"/>
    <w:rsid w:val="00617354"/>
    <w:rsid w:val="00622125"/>
    <w:rsid w:val="00624409"/>
    <w:rsid w:val="0062634E"/>
    <w:rsid w:val="00627A08"/>
    <w:rsid w:val="00630F4C"/>
    <w:rsid w:val="00631C2F"/>
    <w:rsid w:val="0063356B"/>
    <w:rsid w:val="00645F24"/>
    <w:rsid w:val="00652305"/>
    <w:rsid w:val="006527D0"/>
    <w:rsid w:val="00652CE4"/>
    <w:rsid w:val="0066063B"/>
    <w:rsid w:val="00663E6F"/>
    <w:rsid w:val="00665B3D"/>
    <w:rsid w:val="0066755F"/>
    <w:rsid w:val="0067762C"/>
    <w:rsid w:val="00681EEE"/>
    <w:rsid w:val="00683F9D"/>
    <w:rsid w:val="006848DC"/>
    <w:rsid w:val="00686B7A"/>
    <w:rsid w:val="006879E3"/>
    <w:rsid w:val="0069060B"/>
    <w:rsid w:val="00693818"/>
    <w:rsid w:val="00694C23"/>
    <w:rsid w:val="0069602E"/>
    <w:rsid w:val="006A138C"/>
    <w:rsid w:val="006A16F4"/>
    <w:rsid w:val="006A57B3"/>
    <w:rsid w:val="006A6433"/>
    <w:rsid w:val="006B0940"/>
    <w:rsid w:val="006B171F"/>
    <w:rsid w:val="006B2773"/>
    <w:rsid w:val="006B5475"/>
    <w:rsid w:val="006B5F12"/>
    <w:rsid w:val="006B611D"/>
    <w:rsid w:val="006B685E"/>
    <w:rsid w:val="006C281D"/>
    <w:rsid w:val="006C2FB7"/>
    <w:rsid w:val="006C3F54"/>
    <w:rsid w:val="006C57B1"/>
    <w:rsid w:val="006D2968"/>
    <w:rsid w:val="006D484F"/>
    <w:rsid w:val="006E0C1B"/>
    <w:rsid w:val="006E2BE7"/>
    <w:rsid w:val="006F2488"/>
    <w:rsid w:val="006F5627"/>
    <w:rsid w:val="006F6500"/>
    <w:rsid w:val="007047C6"/>
    <w:rsid w:val="0070669A"/>
    <w:rsid w:val="0071123D"/>
    <w:rsid w:val="00711667"/>
    <w:rsid w:val="0071354E"/>
    <w:rsid w:val="007157B8"/>
    <w:rsid w:val="00715E15"/>
    <w:rsid w:val="0072162A"/>
    <w:rsid w:val="00722582"/>
    <w:rsid w:val="007254DE"/>
    <w:rsid w:val="00725732"/>
    <w:rsid w:val="00726D15"/>
    <w:rsid w:val="00727455"/>
    <w:rsid w:val="00727BF4"/>
    <w:rsid w:val="00734426"/>
    <w:rsid w:val="007344A9"/>
    <w:rsid w:val="00736BBF"/>
    <w:rsid w:val="00737925"/>
    <w:rsid w:val="0074150D"/>
    <w:rsid w:val="00742B7C"/>
    <w:rsid w:val="0074510A"/>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9C3"/>
    <w:rsid w:val="007A4D37"/>
    <w:rsid w:val="007A5D68"/>
    <w:rsid w:val="007A6A4B"/>
    <w:rsid w:val="007B23A5"/>
    <w:rsid w:val="007B39A3"/>
    <w:rsid w:val="007B5DA6"/>
    <w:rsid w:val="007C09E8"/>
    <w:rsid w:val="007C4076"/>
    <w:rsid w:val="007C5748"/>
    <w:rsid w:val="007D1378"/>
    <w:rsid w:val="007D2540"/>
    <w:rsid w:val="007D5BAD"/>
    <w:rsid w:val="007D6D61"/>
    <w:rsid w:val="007D74FB"/>
    <w:rsid w:val="007E058F"/>
    <w:rsid w:val="007E206E"/>
    <w:rsid w:val="007E3813"/>
    <w:rsid w:val="007E76D3"/>
    <w:rsid w:val="007F6378"/>
    <w:rsid w:val="0080231E"/>
    <w:rsid w:val="008042E0"/>
    <w:rsid w:val="0080539B"/>
    <w:rsid w:val="00806906"/>
    <w:rsid w:val="0081087F"/>
    <w:rsid w:val="00812A99"/>
    <w:rsid w:val="008148A7"/>
    <w:rsid w:val="00816DD4"/>
    <w:rsid w:val="00820688"/>
    <w:rsid w:val="00821741"/>
    <w:rsid w:val="00833FDD"/>
    <w:rsid w:val="008364F5"/>
    <w:rsid w:val="00836880"/>
    <w:rsid w:val="0083746C"/>
    <w:rsid w:val="008421C3"/>
    <w:rsid w:val="008454EC"/>
    <w:rsid w:val="00846030"/>
    <w:rsid w:val="00850CA6"/>
    <w:rsid w:val="008510C5"/>
    <w:rsid w:val="00862E1E"/>
    <w:rsid w:val="00864853"/>
    <w:rsid w:val="00864E68"/>
    <w:rsid w:val="00865AFE"/>
    <w:rsid w:val="00866D84"/>
    <w:rsid w:val="00867BE2"/>
    <w:rsid w:val="008712F5"/>
    <w:rsid w:val="008713BD"/>
    <w:rsid w:val="0087359E"/>
    <w:rsid w:val="008738D3"/>
    <w:rsid w:val="00875421"/>
    <w:rsid w:val="008849BE"/>
    <w:rsid w:val="00886957"/>
    <w:rsid w:val="00887737"/>
    <w:rsid w:val="008908C3"/>
    <w:rsid w:val="008937C5"/>
    <w:rsid w:val="008958F2"/>
    <w:rsid w:val="00896EBB"/>
    <w:rsid w:val="008975AD"/>
    <w:rsid w:val="008A240E"/>
    <w:rsid w:val="008A59A5"/>
    <w:rsid w:val="008B2C43"/>
    <w:rsid w:val="008B2CF4"/>
    <w:rsid w:val="008B479E"/>
    <w:rsid w:val="008B685A"/>
    <w:rsid w:val="008C19E1"/>
    <w:rsid w:val="008C6E2B"/>
    <w:rsid w:val="008D3C36"/>
    <w:rsid w:val="008D51F8"/>
    <w:rsid w:val="008D5C0F"/>
    <w:rsid w:val="008E01F2"/>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3DB8"/>
    <w:rsid w:val="009263FB"/>
    <w:rsid w:val="00933181"/>
    <w:rsid w:val="009372D2"/>
    <w:rsid w:val="00940727"/>
    <w:rsid w:val="00942565"/>
    <w:rsid w:val="009445FB"/>
    <w:rsid w:val="00944CD3"/>
    <w:rsid w:val="00947DF2"/>
    <w:rsid w:val="00951913"/>
    <w:rsid w:val="00952AFA"/>
    <w:rsid w:val="00953C31"/>
    <w:rsid w:val="0095439A"/>
    <w:rsid w:val="00955065"/>
    <w:rsid w:val="009610BB"/>
    <w:rsid w:val="00962F27"/>
    <w:rsid w:val="00972473"/>
    <w:rsid w:val="009724F3"/>
    <w:rsid w:val="00972BE2"/>
    <w:rsid w:val="009755A9"/>
    <w:rsid w:val="009816BC"/>
    <w:rsid w:val="0098170B"/>
    <w:rsid w:val="00983CD1"/>
    <w:rsid w:val="009A3932"/>
    <w:rsid w:val="009A3BE1"/>
    <w:rsid w:val="009A45FB"/>
    <w:rsid w:val="009A4A78"/>
    <w:rsid w:val="009B2570"/>
    <w:rsid w:val="009B3FF2"/>
    <w:rsid w:val="009B417B"/>
    <w:rsid w:val="009C1AA8"/>
    <w:rsid w:val="009D060E"/>
    <w:rsid w:val="009D1C9D"/>
    <w:rsid w:val="009D20AE"/>
    <w:rsid w:val="009D53FD"/>
    <w:rsid w:val="009E32BD"/>
    <w:rsid w:val="009E6657"/>
    <w:rsid w:val="009F362B"/>
    <w:rsid w:val="009F38D0"/>
    <w:rsid w:val="009F550D"/>
    <w:rsid w:val="009F6645"/>
    <w:rsid w:val="00A03903"/>
    <w:rsid w:val="00A10F67"/>
    <w:rsid w:val="00A16741"/>
    <w:rsid w:val="00A176A1"/>
    <w:rsid w:val="00A17B23"/>
    <w:rsid w:val="00A17D84"/>
    <w:rsid w:val="00A20161"/>
    <w:rsid w:val="00A310AD"/>
    <w:rsid w:val="00A32892"/>
    <w:rsid w:val="00A35D2E"/>
    <w:rsid w:val="00A40027"/>
    <w:rsid w:val="00A41AA0"/>
    <w:rsid w:val="00A439B7"/>
    <w:rsid w:val="00A44783"/>
    <w:rsid w:val="00A44B27"/>
    <w:rsid w:val="00A52BA9"/>
    <w:rsid w:val="00A55F4E"/>
    <w:rsid w:val="00A575B9"/>
    <w:rsid w:val="00A6494F"/>
    <w:rsid w:val="00A64E41"/>
    <w:rsid w:val="00A65CEC"/>
    <w:rsid w:val="00A66895"/>
    <w:rsid w:val="00A67B4E"/>
    <w:rsid w:val="00A72001"/>
    <w:rsid w:val="00A75232"/>
    <w:rsid w:val="00A7760A"/>
    <w:rsid w:val="00A7776E"/>
    <w:rsid w:val="00A82E39"/>
    <w:rsid w:val="00A863E3"/>
    <w:rsid w:val="00A866DA"/>
    <w:rsid w:val="00A87769"/>
    <w:rsid w:val="00A87D8A"/>
    <w:rsid w:val="00A93D32"/>
    <w:rsid w:val="00AA289B"/>
    <w:rsid w:val="00AA34B8"/>
    <w:rsid w:val="00AA37CA"/>
    <w:rsid w:val="00AA4A98"/>
    <w:rsid w:val="00AA4C1D"/>
    <w:rsid w:val="00AB527C"/>
    <w:rsid w:val="00AB5D50"/>
    <w:rsid w:val="00AB709F"/>
    <w:rsid w:val="00AC038C"/>
    <w:rsid w:val="00AC0461"/>
    <w:rsid w:val="00AD0103"/>
    <w:rsid w:val="00AD0313"/>
    <w:rsid w:val="00AD1055"/>
    <w:rsid w:val="00AD3ABF"/>
    <w:rsid w:val="00AD5A6A"/>
    <w:rsid w:val="00AD66C4"/>
    <w:rsid w:val="00AE1141"/>
    <w:rsid w:val="00AE17E2"/>
    <w:rsid w:val="00AE1A4F"/>
    <w:rsid w:val="00AE63DD"/>
    <w:rsid w:val="00AF1C7A"/>
    <w:rsid w:val="00AF5213"/>
    <w:rsid w:val="00AF5706"/>
    <w:rsid w:val="00AF6C0E"/>
    <w:rsid w:val="00AF6F0E"/>
    <w:rsid w:val="00B02C50"/>
    <w:rsid w:val="00B02D22"/>
    <w:rsid w:val="00B032E4"/>
    <w:rsid w:val="00B0476E"/>
    <w:rsid w:val="00B062CA"/>
    <w:rsid w:val="00B1253B"/>
    <w:rsid w:val="00B22042"/>
    <w:rsid w:val="00B224A9"/>
    <w:rsid w:val="00B239D3"/>
    <w:rsid w:val="00B2660E"/>
    <w:rsid w:val="00B2753B"/>
    <w:rsid w:val="00B3705B"/>
    <w:rsid w:val="00B41026"/>
    <w:rsid w:val="00B4301E"/>
    <w:rsid w:val="00B43659"/>
    <w:rsid w:val="00B45B95"/>
    <w:rsid w:val="00B511F5"/>
    <w:rsid w:val="00B55AD6"/>
    <w:rsid w:val="00B567CA"/>
    <w:rsid w:val="00B62B9F"/>
    <w:rsid w:val="00B63F90"/>
    <w:rsid w:val="00B64137"/>
    <w:rsid w:val="00B7428C"/>
    <w:rsid w:val="00B75EF4"/>
    <w:rsid w:val="00B85E4A"/>
    <w:rsid w:val="00B87E48"/>
    <w:rsid w:val="00B91EF6"/>
    <w:rsid w:val="00B92406"/>
    <w:rsid w:val="00B92FD5"/>
    <w:rsid w:val="00B93185"/>
    <w:rsid w:val="00B9389E"/>
    <w:rsid w:val="00B93CAA"/>
    <w:rsid w:val="00B94B93"/>
    <w:rsid w:val="00B95134"/>
    <w:rsid w:val="00BA2DD1"/>
    <w:rsid w:val="00BA2E17"/>
    <w:rsid w:val="00BA3E26"/>
    <w:rsid w:val="00BB53AA"/>
    <w:rsid w:val="00BB61B8"/>
    <w:rsid w:val="00BB697F"/>
    <w:rsid w:val="00BC0943"/>
    <w:rsid w:val="00BC129B"/>
    <w:rsid w:val="00BC4586"/>
    <w:rsid w:val="00BD05B5"/>
    <w:rsid w:val="00BD3A19"/>
    <w:rsid w:val="00BD4EB4"/>
    <w:rsid w:val="00BD57B8"/>
    <w:rsid w:val="00BE1346"/>
    <w:rsid w:val="00BE1CE2"/>
    <w:rsid w:val="00BE432E"/>
    <w:rsid w:val="00BE4BA6"/>
    <w:rsid w:val="00BE5A51"/>
    <w:rsid w:val="00BE71D6"/>
    <w:rsid w:val="00BF29C4"/>
    <w:rsid w:val="00BF3E93"/>
    <w:rsid w:val="00BF5997"/>
    <w:rsid w:val="00C015A9"/>
    <w:rsid w:val="00C01E5D"/>
    <w:rsid w:val="00C0546F"/>
    <w:rsid w:val="00C07CD4"/>
    <w:rsid w:val="00C12A81"/>
    <w:rsid w:val="00C16C0E"/>
    <w:rsid w:val="00C16C2C"/>
    <w:rsid w:val="00C20FF1"/>
    <w:rsid w:val="00C2367C"/>
    <w:rsid w:val="00C33692"/>
    <w:rsid w:val="00C35EE4"/>
    <w:rsid w:val="00C36408"/>
    <w:rsid w:val="00C40E45"/>
    <w:rsid w:val="00C41810"/>
    <w:rsid w:val="00C45471"/>
    <w:rsid w:val="00C479D1"/>
    <w:rsid w:val="00C52406"/>
    <w:rsid w:val="00C53AAB"/>
    <w:rsid w:val="00C53C9F"/>
    <w:rsid w:val="00C55239"/>
    <w:rsid w:val="00C56B66"/>
    <w:rsid w:val="00C56E7C"/>
    <w:rsid w:val="00C577D2"/>
    <w:rsid w:val="00C673B6"/>
    <w:rsid w:val="00C71CD9"/>
    <w:rsid w:val="00C743D1"/>
    <w:rsid w:val="00C8219F"/>
    <w:rsid w:val="00C82644"/>
    <w:rsid w:val="00C82E74"/>
    <w:rsid w:val="00C84183"/>
    <w:rsid w:val="00C85188"/>
    <w:rsid w:val="00C87635"/>
    <w:rsid w:val="00C92761"/>
    <w:rsid w:val="00C92FE9"/>
    <w:rsid w:val="00C93AB8"/>
    <w:rsid w:val="00C94B57"/>
    <w:rsid w:val="00CA2044"/>
    <w:rsid w:val="00CA3899"/>
    <w:rsid w:val="00CA5C09"/>
    <w:rsid w:val="00CB04E3"/>
    <w:rsid w:val="00CB25C5"/>
    <w:rsid w:val="00CB2F0B"/>
    <w:rsid w:val="00CB626E"/>
    <w:rsid w:val="00CC09DC"/>
    <w:rsid w:val="00CC32D4"/>
    <w:rsid w:val="00CC733C"/>
    <w:rsid w:val="00CD0A48"/>
    <w:rsid w:val="00CD339A"/>
    <w:rsid w:val="00CD4012"/>
    <w:rsid w:val="00CD72D5"/>
    <w:rsid w:val="00CE0D21"/>
    <w:rsid w:val="00CE1D9F"/>
    <w:rsid w:val="00CE36B6"/>
    <w:rsid w:val="00CE59BF"/>
    <w:rsid w:val="00CE64A5"/>
    <w:rsid w:val="00CF14E0"/>
    <w:rsid w:val="00CF4BAC"/>
    <w:rsid w:val="00CF5FDE"/>
    <w:rsid w:val="00CF7FE2"/>
    <w:rsid w:val="00D01FA6"/>
    <w:rsid w:val="00D02AD4"/>
    <w:rsid w:val="00D04BEF"/>
    <w:rsid w:val="00D05E1D"/>
    <w:rsid w:val="00D06FD4"/>
    <w:rsid w:val="00D10C62"/>
    <w:rsid w:val="00D15DDE"/>
    <w:rsid w:val="00D16B58"/>
    <w:rsid w:val="00D20B25"/>
    <w:rsid w:val="00D20BF4"/>
    <w:rsid w:val="00D23036"/>
    <w:rsid w:val="00D24FF0"/>
    <w:rsid w:val="00D26F89"/>
    <w:rsid w:val="00D30041"/>
    <w:rsid w:val="00D323EE"/>
    <w:rsid w:val="00D4106E"/>
    <w:rsid w:val="00D46072"/>
    <w:rsid w:val="00D51BE8"/>
    <w:rsid w:val="00D523CF"/>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73AA"/>
    <w:rsid w:val="00DA50F7"/>
    <w:rsid w:val="00DA5F1E"/>
    <w:rsid w:val="00DB05C2"/>
    <w:rsid w:val="00DB376F"/>
    <w:rsid w:val="00DB5472"/>
    <w:rsid w:val="00DC0F59"/>
    <w:rsid w:val="00DC2314"/>
    <w:rsid w:val="00DC7481"/>
    <w:rsid w:val="00DC75E4"/>
    <w:rsid w:val="00DD5600"/>
    <w:rsid w:val="00DD582F"/>
    <w:rsid w:val="00DD6B68"/>
    <w:rsid w:val="00DE046B"/>
    <w:rsid w:val="00DE0C54"/>
    <w:rsid w:val="00DE1F4F"/>
    <w:rsid w:val="00DE342E"/>
    <w:rsid w:val="00DE4BFD"/>
    <w:rsid w:val="00DF0470"/>
    <w:rsid w:val="00DF4917"/>
    <w:rsid w:val="00DF53BF"/>
    <w:rsid w:val="00DF6BFA"/>
    <w:rsid w:val="00E019A9"/>
    <w:rsid w:val="00E01EE7"/>
    <w:rsid w:val="00E032AA"/>
    <w:rsid w:val="00E04B7A"/>
    <w:rsid w:val="00E064CE"/>
    <w:rsid w:val="00E139BC"/>
    <w:rsid w:val="00E1681C"/>
    <w:rsid w:val="00E22903"/>
    <w:rsid w:val="00E23C4B"/>
    <w:rsid w:val="00E2400C"/>
    <w:rsid w:val="00E269E6"/>
    <w:rsid w:val="00E2744F"/>
    <w:rsid w:val="00E31D4F"/>
    <w:rsid w:val="00E31D83"/>
    <w:rsid w:val="00E32796"/>
    <w:rsid w:val="00E32C62"/>
    <w:rsid w:val="00E3428F"/>
    <w:rsid w:val="00E37DD5"/>
    <w:rsid w:val="00E4093F"/>
    <w:rsid w:val="00E41669"/>
    <w:rsid w:val="00E43D33"/>
    <w:rsid w:val="00E443DF"/>
    <w:rsid w:val="00E50C26"/>
    <w:rsid w:val="00E51AA6"/>
    <w:rsid w:val="00E54F9C"/>
    <w:rsid w:val="00E55E00"/>
    <w:rsid w:val="00E56D62"/>
    <w:rsid w:val="00E6134C"/>
    <w:rsid w:val="00E62268"/>
    <w:rsid w:val="00E63923"/>
    <w:rsid w:val="00E64DF9"/>
    <w:rsid w:val="00E65950"/>
    <w:rsid w:val="00E67AF1"/>
    <w:rsid w:val="00E67E46"/>
    <w:rsid w:val="00E73981"/>
    <w:rsid w:val="00E74B0E"/>
    <w:rsid w:val="00E74EC5"/>
    <w:rsid w:val="00E909C4"/>
    <w:rsid w:val="00E95A6A"/>
    <w:rsid w:val="00EA059C"/>
    <w:rsid w:val="00EA0DAB"/>
    <w:rsid w:val="00EB02D8"/>
    <w:rsid w:val="00EB240A"/>
    <w:rsid w:val="00EB2638"/>
    <w:rsid w:val="00EB2AEF"/>
    <w:rsid w:val="00EB3979"/>
    <w:rsid w:val="00EB62CC"/>
    <w:rsid w:val="00EB6F5A"/>
    <w:rsid w:val="00EC3E53"/>
    <w:rsid w:val="00EC4927"/>
    <w:rsid w:val="00EC4B06"/>
    <w:rsid w:val="00ED08EF"/>
    <w:rsid w:val="00ED1514"/>
    <w:rsid w:val="00ED4423"/>
    <w:rsid w:val="00ED4BA1"/>
    <w:rsid w:val="00ED5C09"/>
    <w:rsid w:val="00ED7320"/>
    <w:rsid w:val="00ED7C14"/>
    <w:rsid w:val="00EE2153"/>
    <w:rsid w:val="00EE21C9"/>
    <w:rsid w:val="00EE3D21"/>
    <w:rsid w:val="00EE6C1E"/>
    <w:rsid w:val="00EF066A"/>
    <w:rsid w:val="00EF2504"/>
    <w:rsid w:val="00EF2580"/>
    <w:rsid w:val="00EF2B55"/>
    <w:rsid w:val="00EF3CAA"/>
    <w:rsid w:val="00EF4526"/>
    <w:rsid w:val="00EF4ECD"/>
    <w:rsid w:val="00EF6035"/>
    <w:rsid w:val="00F05EB2"/>
    <w:rsid w:val="00F05FBE"/>
    <w:rsid w:val="00F07DF7"/>
    <w:rsid w:val="00F13056"/>
    <w:rsid w:val="00F16EF0"/>
    <w:rsid w:val="00F23891"/>
    <w:rsid w:val="00F262CB"/>
    <w:rsid w:val="00F316A3"/>
    <w:rsid w:val="00F31F69"/>
    <w:rsid w:val="00F32164"/>
    <w:rsid w:val="00F35ED0"/>
    <w:rsid w:val="00F400A0"/>
    <w:rsid w:val="00F4064C"/>
    <w:rsid w:val="00F40DD2"/>
    <w:rsid w:val="00F4203F"/>
    <w:rsid w:val="00F45C1F"/>
    <w:rsid w:val="00F5160B"/>
    <w:rsid w:val="00F53185"/>
    <w:rsid w:val="00F53609"/>
    <w:rsid w:val="00F640B0"/>
    <w:rsid w:val="00F66388"/>
    <w:rsid w:val="00F67F7F"/>
    <w:rsid w:val="00F71C86"/>
    <w:rsid w:val="00F7215A"/>
    <w:rsid w:val="00F75492"/>
    <w:rsid w:val="00F77F0D"/>
    <w:rsid w:val="00F85B58"/>
    <w:rsid w:val="00F86E78"/>
    <w:rsid w:val="00F94211"/>
    <w:rsid w:val="00F978FE"/>
    <w:rsid w:val="00F97C04"/>
    <w:rsid w:val="00FA3304"/>
    <w:rsid w:val="00FB0839"/>
    <w:rsid w:val="00FB0CAB"/>
    <w:rsid w:val="00FB4C05"/>
    <w:rsid w:val="00FB6E7A"/>
    <w:rsid w:val="00FB77A3"/>
    <w:rsid w:val="00FC043D"/>
    <w:rsid w:val="00FC0793"/>
    <w:rsid w:val="00FD4E19"/>
    <w:rsid w:val="00FD5551"/>
    <w:rsid w:val="00FD57C2"/>
    <w:rsid w:val="00FD6E22"/>
    <w:rsid w:val="00FE0B50"/>
    <w:rsid w:val="00FE21AF"/>
    <w:rsid w:val="00FE3830"/>
    <w:rsid w:val="00FE5C80"/>
    <w:rsid w:val="00FE7F29"/>
    <w:rsid w:val="00FF10DC"/>
    <w:rsid w:val="00FF456C"/>
    <w:rsid w:val="00FF4C69"/>
    <w:rsid w:val="0D1F3546"/>
    <w:rsid w:val="108038D4"/>
    <w:rsid w:val="12557E2A"/>
    <w:rsid w:val="12CE2568"/>
    <w:rsid w:val="16E63AEC"/>
    <w:rsid w:val="18147B70"/>
    <w:rsid w:val="1B131FB4"/>
    <w:rsid w:val="1B78781E"/>
    <w:rsid w:val="1E0E0F85"/>
    <w:rsid w:val="20950F96"/>
    <w:rsid w:val="20A60BE0"/>
    <w:rsid w:val="20B314F3"/>
    <w:rsid w:val="26ED5B19"/>
    <w:rsid w:val="26F92F99"/>
    <w:rsid w:val="281217C0"/>
    <w:rsid w:val="2CC23A49"/>
    <w:rsid w:val="2CCA36F7"/>
    <w:rsid w:val="307D3460"/>
    <w:rsid w:val="31DA70E1"/>
    <w:rsid w:val="37060D21"/>
    <w:rsid w:val="3722457D"/>
    <w:rsid w:val="486572D0"/>
    <w:rsid w:val="4A5A1983"/>
    <w:rsid w:val="546132C8"/>
    <w:rsid w:val="55CF6B0A"/>
    <w:rsid w:val="580E7ECA"/>
    <w:rsid w:val="59CD60A0"/>
    <w:rsid w:val="5A0156FA"/>
    <w:rsid w:val="5A2C7B5B"/>
    <w:rsid w:val="5F6A6D8C"/>
    <w:rsid w:val="63C83698"/>
    <w:rsid w:val="66641ED2"/>
    <w:rsid w:val="6CC84C99"/>
    <w:rsid w:val="74DB782E"/>
    <w:rsid w:val="75751BFE"/>
    <w:rsid w:val="757B3FA5"/>
    <w:rsid w:val="7C8E3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qFormat="1" w:unhideWhenUsed="0"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1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widowControl/>
      <w:spacing w:before="240" w:after="60"/>
      <w:jc w:val="center"/>
      <w:outlineLvl w:val="0"/>
    </w:pPr>
    <w:rPr>
      <w:rFonts w:ascii="Cambria" w:hAnsi="Cambria" w:eastAsia="宋体" w:cs="Times New Roman"/>
      <w:b/>
      <w:kern w:val="0"/>
      <w:sz w:val="44"/>
      <w:szCs w:val="20"/>
    </w:rPr>
  </w:style>
  <w:style w:type="paragraph" w:styleId="6">
    <w:name w:val="Normal Indent"/>
    <w:basedOn w:val="1"/>
    <w:next w:val="7"/>
    <w:autoRedefine/>
    <w:qFormat/>
    <w:uiPriority w:val="0"/>
    <w:pPr>
      <w:ind w:firstLine="420"/>
    </w:pPr>
    <w:rPr>
      <w:rFonts w:eastAsia="仿宋_GB2312"/>
      <w:sz w:val="32"/>
    </w:rPr>
  </w:style>
  <w:style w:type="paragraph" w:styleId="7">
    <w:name w:val="Body Text Indent"/>
    <w:basedOn w:val="1"/>
    <w:next w:val="6"/>
    <w:autoRedefine/>
    <w:qFormat/>
    <w:uiPriority w:val="0"/>
    <w:pPr>
      <w:spacing w:line="200" w:lineRule="exact"/>
      <w:ind w:firstLine="301"/>
    </w:pPr>
    <w:rPr>
      <w:rFonts w:ascii="宋体" w:hAnsi="Courier New" w:eastAsia="宋体" w:cs="Times New Roman"/>
      <w:spacing w:val="-4"/>
      <w:sz w:val="18"/>
      <w:szCs w:val="20"/>
    </w:rPr>
  </w:style>
  <w:style w:type="paragraph" w:styleId="8">
    <w:name w:val="annotation text"/>
    <w:basedOn w:val="1"/>
    <w:link w:val="120"/>
    <w:autoRedefine/>
    <w:semiHidden/>
    <w:unhideWhenUsed/>
    <w:qFormat/>
    <w:uiPriority w:val="99"/>
    <w:pPr>
      <w:jc w:val="left"/>
    </w:pPr>
  </w:style>
  <w:style w:type="paragraph" w:styleId="9">
    <w:name w:val="Body Text"/>
    <w:basedOn w:val="1"/>
    <w:link w:val="112"/>
    <w:autoRedefine/>
    <w:semiHidden/>
    <w:unhideWhenUsed/>
    <w:qFormat/>
    <w:uiPriority w:val="99"/>
    <w:pPr>
      <w:spacing w:after="120"/>
    </w:pPr>
  </w:style>
  <w:style w:type="paragraph" w:styleId="10">
    <w:name w:val="Block Text"/>
    <w:basedOn w:val="1"/>
    <w:autoRedefine/>
    <w:qFormat/>
    <w:uiPriority w:val="99"/>
    <w:pPr>
      <w:adjustRightInd w:val="0"/>
      <w:spacing w:line="300" w:lineRule="auto"/>
      <w:ind w:left="958" w:right="-120" w:rightChars="-120"/>
      <w:jc w:val="left"/>
    </w:pPr>
    <w:rPr>
      <w:rFonts w:ascii="宋体" w:hAnsi="宋体"/>
      <w:sz w:val="28"/>
    </w:rPr>
  </w:style>
  <w:style w:type="paragraph" w:styleId="11">
    <w:name w:val="Plain Text"/>
    <w:basedOn w:val="1"/>
    <w:link w:val="33"/>
    <w:autoRedefine/>
    <w:unhideWhenUsed/>
    <w:qFormat/>
    <w:uiPriority w:val="0"/>
    <w:rPr>
      <w:rFonts w:ascii="宋体" w:hAnsi="Courier New" w:cs="Courier New"/>
      <w:szCs w:val="21"/>
    </w:rPr>
  </w:style>
  <w:style w:type="paragraph" w:styleId="12">
    <w:name w:val="Date"/>
    <w:basedOn w:val="1"/>
    <w:next w:val="1"/>
    <w:link w:val="38"/>
    <w:autoRedefine/>
    <w:qFormat/>
    <w:uiPriority w:val="0"/>
    <w:pPr>
      <w:adjustRightInd w:val="0"/>
      <w:spacing w:line="312" w:lineRule="atLeast"/>
      <w:textAlignment w:val="baseline"/>
    </w:pPr>
    <w:rPr>
      <w:rFonts w:ascii="仿宋_GB2312" w:eastAsia="仿宋_GB2312"/>
      <w:kern w:val="0"/>
      <w:sz w:val="28"/>
    </w:rPr>
  </w:style>
  <w:style w:type="paragraph" w:styleId="13">
    <w:name w:val="Body Text Indent 2"/>
    <w:basedOn w:val="1"/>
    <w:link w:val="35"/>
    <w:autoRedefine/>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4">
    <w:name w:val="Balloon Text"/>
    <w:basedOn w:val="1"/>
    <w:link w:val="114"/>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link w:val="116"/>
    <w:autoRedefine/>
    <w:qFormat/>
    <w:uiPriority w:val="0"/>
    <w:pPr>
      <w:spacing w:after="120" w:line="480" w:lineRule="auto"/>
    </w:pPr>
    <w:rPr>
      <w:szCs w:val="24"/>
    </w:rPr>
  </w:style>
  <w:style w:type="paragraph" w:styleId="18">
    <w:name w:val="HTML Preformatted"/>
    <w:basedOn w:val="1"/>
    <w:link w:val="32"/>
    <w:autoRedefine/>
    <w:unhideWhenUsed/>
    <w:qFormat/>
    <w:uiPriority w:val="99"/>
    <w:rPr>
      <w:rFonts w:ascii="Courier New" w:hAnsi="Courier New" w:cs="Courier New" w:eastAsiaTheme="minorEastAsia"/>
      <w:szCs w:val="22"/>
    </w:rPr>
  </w:style>
  <w:style w:type="paragraph" w:styleId="1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20">
    <w:name w:val="annotation subject"/>
    <w:basedOn w:val="8"/>
    <w:next w:val="8"/>
    <w:link w:val="121"/>
    <w:autoRedefine/>
    <w:semiHidden/>
    <w:unhideWhenUsed/>
    <w:qFormat/>
    <w:uiPriority w:val="99"/>
    <w:rPr>
      <w:b/>
      <w:bCs/>
    </w:rPr>
  </w:style>
  <w:style w:type="paragraph" w:styleId="21">
    <w:name w:val="Body Text First Indent 2"/>
    <w:basedOn w:val="7"/>
    <w:next w:val="1"/>
    <w:autoRedefine/>
    <w:qFormat/>
    <w:uiPriority w:val="0"/>
    <w:pPr>
      <w:spacing w:after="120" w:line="240" w:lineRule="auto"/>
      <w:ind w:left="420" w:leftChars="200" w:firstLine="420" w:firstLineChars="200"/>
    </w:pPr>
    <w:rPr>
      <w:rFonts w:ascii="Times New Roman" w:hAnsi="Times New Roman"/>
      <w:spacing w:val="0"/>
      <w:kern w:val="0"/>
      <w:sz w:val="21"/>
      <w:szCs w:val="24"/>
    </w:rPr>
  </w:style>
  <w:style w:type="table" w:styleId="23">
    <w:name w:val="Table Grid"/>
    <w:basedOn w:val="2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basedOn w:val="24"/>
    <w:autoRedefine/>
    <w:semiHidden/>
    <w:unhideWhenUsed/>
    <w:qFormat/>
    <w:uiPriority w:val="99"/>
    <w:rPr>
      <w:color w:val="800080"/>
      <w:u w:val="single"/>
    </w:rPr>
  </w:style>
  <w:style w:type="character" w:styleId="28">
    <w:name w:val="Hyperlink"/>
    <w:basedOn w:val="24"/>
    <w:autoRedefine/>
    <w:unhideWhenUsed/>
    <w:qFormat/>
    <w:uiPriority w:val="99"/>
    <w:rPr>
      <w:color w:val="0000FF"/>
      <w:u w:val="single"/>
    </w:rPr>
  </w:style>
  <w:style w:type="character" w:styleId="29">
    <w:name w:val="annotation reference"/>
    <w:basedOn w:val="24"/>
    <w:autoRedefine/>
    <w:semiHidden/>
    <w:unhideWhenUsed/>
    <w:qFormat/>
    <w:uiPriority w:val="99"/>
    <w:rPr>
      <w:sz w:val="21"/>
      <w:szCs w:val="21"/>
    </w:rPr>
  </w:style>
  <w:style w:type="character" w:customStyle="1" w:styleId="30">
    <w:name w:val="页眉 字符"/>
    <w:basedOn w:val="24"/>
    <w:link w:val="16"/>
    <w:autoRedefine/>
    <w:qFormat/>
    <w:uiPriority w:val="99"/>
    <w:rPr>
      <w:sz w:val="18"/>
      <w:szCs w:val="18"/>
    </w:rPr>
  </w:style>
  <w:style w:type="character" w:customStyle="1" w:styleId="31">
    <w:name w:val="页脚 字符"/>
    <w:basedOn w:val="24"/>
    <w:link w:val="15"/>
    <w:autoRedefine/>
    <w:qFormat/>
    <w:uiPriority w:val="99"/>
    <w:rPr>
      <w:sz w:val="18"/>
      <w:szCs w:val="18"/>
    </w:rPr>
  </w:style>
  <w:style w:type="character" w:customStyle="1" w:styleId="32">
    <w:name w:val="HTML 预设格式 字符"/>
    <w:link w:val="18"/>
    <w:autoRedefine/>
    <w:qFormat/>
    <w:uiPriority w:val="99"/>
    <w:rPr>
      <w:rFonts w:ascii="Courier New" w:hAnsi="Courier New" w:cs="Courier New"/>
    </w:rPr>
  </w:style>
  <w:style w:type="character" w:customStyle="1" w:styleId="33">
    <w:name w:val="纯文本 字符"/>
    <w:basedOn w:val="24"/>
    <w:link w:val="11"/>
    <w:autoRedefine/>
    <w:qFormat/>
    <w:uiPriority w:val="6"/>
    <w:rPr>
      <w:rFonts w:ascii="宋体" w:hAnsi="Courier New" w:eastAsia="宋体" w:cs="Courier New"/>
      <w:szCs w:val="21"/>
    </w:rPr>
  </w:style>
  <w:style w:type="character" w:customStyle="1" w:styleId="34">
    <w:name w:val="HTML 预设格式 Char1"/>
    <w:basedOn w:val="24"/>
    <w:autoRedefine/>
    <w:semiHidden/>
    <w:qFormat/>
    <w:uiPriority w:val="99"/>
    <w:rPr>
      <w:rFonts w:ascii="Courier New" w:hAnsi="Courier New" w:eastAsia="宋体" w:cs="Courier New"/>
      <w:sz w:val="20"/>
      <w:szCs w:val="20"/>
    </w:rPr>
  </w:style>
  <w:style w:type="character" w:customStyle="1" w:styleId="35">
    <w:name w:val="正文文本缩进 2 字符"/>
    <w:basedOn w:val="24"/>
    <w:link w:val="13"/>
    <w:autoRedefine/>
    <w:semiHidden/>
    <w:qFormat/>
    <w:uiPriority w:val="0"/>
    <w:rPr>
      <w:rFonts w:ascii="仿宋_GB2312" w:hAnsi="Times New Roman" w:eastAsia="仿宋_GB2312" w:cs="Times New Roman"/>
      <w:kern w:val="0"/>
      <w:sz w:val="28"/>
      <w:szCs w:val="20"/>
    </w:rPr>
  </w:style>
  <w:style w:type="paragraph" w:styleId="36">
    <w:name w:val="List Paragraph"/>
    <w:basedOn w:val="1"/>
    <w:autoRedefine/>
    <w:qFormat/>
    <w:uiPriority w:val="34"/>
    <w:pPr>
      <w:ind w:firstLine="420" w:firstLineChars="200"/>
    </w:pPr>
  </w:style>
  <w:style w:type="character" w:customStyle="1" w:styleId="37">
    <w:name w:val="tpc_content1"/>
    <w:basedOn w:val="24"/>
    <w:autoRedefine/>
    <w:qFormat/>
    <w:uiPriority w:val="0"/>
    <w:rPr>
      <w:sz w:val="20"/>
      <w:szCs w:val="20"/>
    </w:rPr>
  </w:style>
  <w:style w:type="character" w:customStyle="1" w:styleId="38">
    <w:name w:val="日期 字符"/>
    <w:basedOn w:val="24"/>
    <w:link w:val="12"/>
    <w:autoRedefine/>
    <w:semiHidden/>
    <w:qFormat/>
    <w:uiPriority w:val="0"/>
    <w:rPr>
      <w:rFonts w:ascii="仿宋_GB2312" w:hAnsi="Times New Roman" w:eastAsia="仿宋_GB2312" w:cs="Times New Roman"/>
      <w:kern w:val="0"/>
      <w:sz w:val="28"/>
      <w:szCs w:val="20"/>
    </w:rPr>
  </w:style>
  <w:style w:type="paragraph" w:customStyle="1" w:styleId="3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7"/>
    <w:basedOn w:val="1"/>
    <w:autoRedefine/>
    <w:qFormat/>
    <w:uiPriority w:val="0"/>
    <w:pPr>
      <w:widowControl/>
      <w:spacing w:before="100" w:beforeAutospacing="1" w:after="100" w:afterAutospacing="1"/>
      <w:jc w:val="left"/>
    </w:pPr>
    <w:rPr>
      <w:color w:val="000000"/>
      <w:kern w:val="0"/>
      <w:sz w:val="24"/>
      <w:szCs w:val="24"/>
    </w:rPr>
  </w:style>
  <w:style w:type="paragraph" w:customStyle="1" w:styleId="42">
    <w:name w:val="font8"/>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font10"/>
    <w:basedOn w:val="1"/>
    <w:autoRedefine/>
    <w:qFormat/>
    <w:uiPriority w:val="0"/>
    <w:pPr>
      <w:widowControl/>
      <w:spacing w:before="100" w:beforeAutospacing="1" w:after="100" w:afterAutospacing="1"/>
      <w:jc w:val="left"/>
    </w:pPr>
    <w:rPr>
      <w:kern w:val="0"/>
      <w:sz w:val="24"/>
      <w:szCs w:val="24"/>
    </w:rPr>
  </w:style>
  <w:style w:type="paragraph" w:customStyle="1" w:styleId="45">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8">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5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8">
    <w:name w:val="xl7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79"/>
    <w:basedOn w:val="1"/>
    <w:autoRedefine/>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6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6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5">
    <w:name w:val="xl84"/>
    <w:basedOn w:val="1"/>
    <w:autoRedefine/>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66">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7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7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7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3">
    <w:name w:val="xl92"/>
    <w:basedOn w:val="1"/>
    <w:autoRedefine/>
    <w:qFormat/>
    <w:uiPriority w:val="0"/>
    <w:pPr>
      <w:widowControl/>
      <w:spacing w:before="100" w:beforeAutospacing="1" w:after="100" w:afterAutospacing="1"/>
      <w:jc w:val="left"/>
      <w:textAlignment w:val="bottom"/>
    </w:pPr>
    <w:rPr>
      <w:kern w:val="0"/>
      <w:sz w:val="24"/>
      <w:szCs w:val="24"/>
    </w:rPr>
  </w:style>
  <w:style w:type="paragraph" w:customStyle="1" w:styleId="7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5">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xl97"/>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79">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0">
    <w:name w:val="xl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1">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82">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83">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6">
    <w:name w:val="xl105"/>
    <w:basedOn w:val="1"/>
    <w:autoRedefine/>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0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1">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2">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9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9">
    <w:name w:val="xl1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0">
    <w:name w:val="xl11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1">
    <w:name w:val="xl12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02">
    <w:name w:val="xl12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3">
    <w:name w:val="xl122"/>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106">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10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8">
    <w:name w:val="xl127"/>
    <w:basedOn w:val="1"/>
    <w:autoRedefine/>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9">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10">
    <w:name w:val="纯文本 Char1"/>
    <w:autoRedefine/>
    <w:qFormat/>
    <w:uiPriority w:val="0"/>
    <w:rPr>
      <w:rFonts w:ascii="宋体" w:hAnsi="Courier New" w:eastAsia="宋体"/>
      <w:kern w:val="2"/>
      <w:sz w:val="24"/>
      <w:szCs w:val="24"/>
      <w:lang w:val="en-US" w:eastAsia="zh-CN" w:bidi="ar-SA"/>
    </w:rPr>
  </w:style>
  <w:style w:type="paragraph" w:customStyle="1" w:styleId="111">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12">
    <w:name w:val="正文文本 字符"/>
    <w:basedOn w:val="24"/>
    <w:link w:val="9"/>
    <w:autoRedefine/>
    <w:semiHidden/>
    <w:qFormat/>
    <w:uiPriority w:val="99"/>
    <w:rPr>
      <w:rFonts w:ascii="Times New Roman" w:hAnsi="Times New Roman" w:eastAsia="宋体" w:cs="Times New Roman"/>
      <w:szCs w:val="20"/>
    </w:rPr>
  </w:style>
  <w:style w:type="paragraph" w:customStyle="1" w:styleId="113">
    <w:name w:val="默认段落字体 Para Char Char Char Char Char Char Char Char Char1 Char Char Char Char"/>
    <w:basedOn w:val="1"/>
    <w:autoRedefine/>
    <w:qFormat/>
    <w:uiPriority w:val="0"/>
    <w:rPr>
      <w:rFonts w:ascii="Tahoma" w:hAnsi="Tahoma"/>
      <w:sz w:val="24"/>
    </w:rPr>
  </w:style>
  <w:style w:type="character" w:customStyle="1" w:styleId="114">
    <w:name w:val="批注框文本 字符"/>
    <w:basedOn w:val="24"/>
    <w:link w:val="14"/>
    <w:autoRedefine/>
    <w:semiHidden/>
    <w:qFormat/>
    <w:uiPriority w:val="99"/>
    <w:rPr>
      <w:rFonts w:ascii="Times New Roman" w:hAnsi="Times New Roman" w:eastAsia="宋体" w:cs="Times New Roman"/>
      <w:sz w:val="18"/>
      <w:szCs w:val="18"/>
    </w:rPr>
  </w:style>
  <w:style w:type="character" w:customStyle="1" w:styleId="115">
    <w:name w:val="标题 2 字符"/>
    <w:basedOn w:val="24"/>
    <w:link w:val="3"/>
    <w:autoRedefine/>
    <w:qFormat/>
    <w:uiPriority w:val="0"/>
    <w:rPr>
      <w:rFonts w:ascii="Arial" w:hAnsi="Arial" w:eastAsia="黑体" w:cs="Times New Roman"/>
      <w:b/>
      <w:bCs/>
      <w:sz w:val="32"/>
      <w:szCs w:val="32"/>
    </w:rPr>
  </w:style>
  <w:style w:type="character" w:customStyle="1" w:styleId="116">
    <w:name w:val="正文文本 2 字符"/>
    <w:basedOn w:val="24"/>
    <w:link w:val="17"/>
    <w:autoRedefine/>
    <w:qFormat/>
    <w:uiPriority w:val="0"/>
    <w:rPr>
      <w:rFonts w:ascii="Times New Roman" w:hAnsi="Times New Roman" w:eastAsia="宋体" w:cs="Times New Roman"/>
      <w:szCs w:val="24"/>
    </w:rPr>
  </w:style>
  <w:style w:type="character" w:customStyle="1" w:styleId="117">
    <w:name w:val="纯文本 Char2"/>
    <w:autoRedefine/>
    <w:qFormat/>
    <w:uiPriority w:val="99"/>
    <w:rPr>
      <w:rFonts w:ascii="宋体" w:hAnsi="Courier New" w:eastAsia="宋体"/>
      <w:kern w:val="2"/>
      <w:sz w:val="21"/>
      <w:lang w:val="en-US" w:eastAsia="zh-CN" w:bidi="ar-SA"/>
    </w:rPr>
  </w:style>
  <w:style w:type="character" w:customStyle="1" w:styleId="118">
    <w:name w:val="NormalCharacter"/>
    <w:autoRedefine/>
    <w:qFormat/>
    <w:uiPriority w:val="0"/>
  </w:style>
  <w:style w:type="paragraph" w:customStyle="1" w:styleId="1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0">
    <w:name w:val="批注文字 字符"/>
    <w:basedOn w:val="24"/>
    <w:link w:val="8"/>
    <w:autoRedefine/>
    <w:semiHidden/>
    <w:qFormat/>
    <w:uiPriority w:val="99"/>
    <w:rPr>
      <w:rFonts w:ascii="Times New Roman" w:hAnsi="Times New Roman" w:eastAsia="宋体" w:cs="Times New Roman"/>
      <w:kern w:val="2"/>
      <w:sz w:val="21"/>
    </w:rPr>
  </w:style>
  <w:style w:type="character" w:customStyle="1" w:styleId="121">
    <w:name w:val="批注主题 字符"/>
    <w:basedOn w:val="120"/>
    <w:link w:val="20"/>
    <w:autoRedefine/>
    <w:semiHidden/>
    <w:qFormat/>
    <w:uiPriority w:val="99"/>
    <w:rPr>
      <w:rFonts w:ascii="Times New Roman" w:hAnsi="Times New Roman" w:eastAsia="宋体" w:cs="Times New Roman"/>
      <w:b/>
      <w:bCs/>
      <w:kern w:val="2"/>
      <w:sz w:val="21"/>
    </w:rPr>
  </w:style>
  <w:style w:type="paragraph" w:customStyle="1" w:styleId="122">
    <w:name w:val="Revision"/>
    <w:autoRedefine/>
    <w:hidden/>
    <w:semiHidden/>
    <w:qFormat/>
    <w:uiPriority w:val="99"/>
    <w:rPr>
      <w:rFonts w:ascii="Times New Roman" w:hAnsi="Times New Roman" w:eastAsia="宋体" w:cs="Times New Roman"/>
      <w:kern w:val="2"/>
      <w:sz w:val="21"/>
      <w:lang w:val="en-US" w:eastAsia="zh-CN" w:bidi="ar-SA"/>
    </w:rPr>
  </w:style>
  <w:style w:type="character" w:customStyle="1" w:styleId="123">
    <w:name w:val="标题 3 字符"/>
    <w:basedOn w:val="24"/>
    <w:link w:val="4"/>
    <w:autoRedefine/>
    <w:semiHidden/>
    <w:qFormat/>
    <w:uiPriority w:val="9"/>
    <w:rPr>
      <w:rFonts w:ascii="Times New Roman" w:hAnsi="Times New Roman" w:eastAsia="宋体" w:cs="Times New Roman"/>
      <w:b/>
      <w:bCs/>
      <w:kern w:val="2"/>
      <w:sz w:val="32"/>
      <w:szCs w:val="32"/>
    </w:rPr>
  </w:style>
  <w:style w:type="character" w:customStyle="1" w:styleId="124">
    <w:name w:val="font81"/>
    <w:basedOn w:val="24"/>
    <w:autoRedefine/>
    <w:qFormat/>
    <w:uiPriority w:val="0"/>
    <w:rPr>
      <w:rFonts w:hint="default" w:ascii="Times New Roman" w:hAnsi="Times New Roman" w:cs="Times New Roman"/>
      <w:color w:val="000000"/>
      <w:sz w:val="24"/>
      <w:szCs w:val="24"/>
      <w:u w:val="none"/>
    </w:rPr>
  </w:style>
  <w:style w:type="paragraph" w:customStyle="1" w:styleId="125">
    <w:name w:val="4"/>
    <w:basedOn w:val="1"/>
    <w:next w:val="11"/>
    <w:autoRedefine/>
    <w:qFormat/>
    <w:uiPriority w:val="0"/>
    <w:rPr>
      <w:rFonts w:ascii="宋体" w:hAnsi="Courier New"/>
      <w:szCs w:val="20"/>
    </w:rPr>
  </w:style>
  <w:style w:type="character" w:customStyle="1" w:styleId="126">
    <w:name w:val="font01"/>
    <w:basedOn w:val="2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98A48-A53D-45CC-958F-ACEF2E58899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11026</Words>
  <Characters>12005</Characters>
  <Lines>90</Lines>
  <Paragraphs>25</Paragraphs>
  <TotalTime>22</TotalTime>
  <ScaleCrop>false</ScaleCrop>
  <LinksUpToDate>false</LinksUpToDate>
  <CharactersWithSpaces>12090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2022-01-25T12:40:00Z</dcterms:created>
  <dc:creator>lenovo</dc:creator>
  <cp:lastModifiedBy>姚+翔=翱翔</cp:lastModifiedBy>
  <cp:lastPrinted>2015-07-08T07:44:00Z</cp:lastPrinted>
  <dcterms:modified xsi:type="dcterms:W3CDTF">2024-03-05T01:05:16Z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8A19E58E2D354259A3151BD5D91E692E</vt:lpwstr>
  </property>
</Properties>
</file>